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方正小标宋_GBK" w:cs="LinTimes"/>
          <w:color w:val="000000"/>
          <w:sz w:val="44"/>
          <w:szCs w:val="44"/>
        </w:rPr>
      </w:pPr>
      <w:r>
        <w:rPr>
          <w:rFonts w:eastAsia="方正小标宋_GBK" w:cs="LinTimes"/>
          <w:color w:val="000000"/>
          <w:sz w:val="44"/>
          <w:szCs w:val="44"/>
        </w:rPr>
        <w:t>宿州市自然灾害救助应急预案</w:t>
      </w:r>
    </w:p>
    <w:p>
      <w:pPr>
        <w:spacing w:line="560" w:lineRule="exact"/>
        <w:jc w:val="center"/>
        <w:rPr>
          <w:rFonts w:eastAsia="方正小标宋_GBK" w:cs="LinTimes"/>
          <w:color w:val="000000"/>
          <w:sz w:val="44"/>
          <w:szCs w:val="44"/>
        </w:rPr>
      </w:pPr>
      <w:r>
        <w:rPr>
          <w:rFonts w:eastAsia="方正小标宋_GBK" w:cs="LinTimes"/>
          <w:color w:val="000000"/>
          <w:sz w:val="44"/>
          <w:szCs w:val="44"/>
        </w:rPr>
        <w:t>（</w:t>
      </w:r>
      <w:r>
        <w:rPr>
          <w:rFonts w:hint="eastAsia" w:eastAsia="方正小标宋_GBK" w:cs="LinTimes"/>
          <w:color w:val="000000"/>
          <w:sz w:val="44"/>
          <w:szCs w:val="44"/>
        </w:rPr>
        <w:t>征求意见稿</w:t>
      </w:r>
      <w:r>
        <w:rPr>
          <w:rFonts w:eastAsia="方正小标宋_GBK" w:cs="LinTimes"/>
          <w:color w:val="000000"/>
          <w:sz w:val="44"/>
          <w:szCs w:val="44"/>
        </w:rPr>
        <w:t>）</w:t>
      </w:r>
    </w:p>
    <w:p>
      <w:pPr>
        <w:spacing w:line="560" w:lineRule="exact"/>
        <w:rPr>
          <w:b/>
          <w:snapToGrid w:val="0"/>
          <w:kern w:val="0"/>
          <w:sz w:val="32"/>
          <w:szCs w:val="32"/>
        </w:rPr>
      </w:pPr>
    </w:p>
    <w:p>
      <w:pPr>
        <w:spacing w:line="600" w:lineRule="exact"/>
        <w:ind w:firstLine="0" w:firstLineChars="0"/>
        <w:jc w:val="center"/>
        <w:rPr>
          <w:rFonts w:ascii="方正黑体_GBK" w:eastAsia="方正黑体_GBK"/>
          <w:color w:val="auto"/>
          <w:sz w:val="32"/>
          <w:szCs w:val="32"/>
        </w:rPr>
      </w:pPr>
      <w:r>
        <w:rPr>
          <w:rFonts w:hint="eastAsia" w:ascii="方正黑体_GBK" w:eastAsia="方正黑体_GBK"/>
          <w:color w:val="auto"/>
          <w:sz w:val="32"/>
          <w:szCs w:val="32"/>
        </w:rPr>
        <w:t>目　　录</w:t>
      </w:r>
    </w:p>
    <w:p>
      <w:pPr>
        <w:spacing w:line="560" w:lineRule="exact"/>
        <w:rPr>
          <w:b/>
          <w:snapToGrid w:val="0"/>
          <w:kern w:val="0"/>
          <w:sz w:val="32"/>
          <w:szCs w:val="32"/>
        </w:rPr>
      </w:pPr>
      <w:bookmarkStart w:id="13" w:name="_GoBack"/>
      <w:bookmarkEnd w:id="13"/>
    </w:p>
    <w:p>
      <w:pPr>
        <w:snapToGrid w:val="0"/>
        <w:spacing w:line="560" w:lineRule="exact"/>
        <w:ind w:left="695" w:leftChars="331"/>
        <w:rPr>
          <w:rFonts w:eastAsia="方正楷体_GBK" w:cs="LinTimes"/>
          <w:color w:val="000000"/>
          <w:kern w:val="0"/>
          <w:sz w:val="32"/>
          <w:szCs w:val="32"/>
        </w:rPr>
      </w:pPr>
      <w:r>
        <w:rPr>
          <w:rFonts w:eastAsia="方正楷体_GBK" w:cs="LinTimes"/>
          <w:color w:val="000000"/>
          <w:kern w:val="0"/>
          <w:sz w:val="32"/>
          <w:szCs w:val="32"/>
        </w:rPr>
        <w:t>1  总则</w:t>
      </w:r>
    </w:p>
    <w:p>
      <w:pPr>
        <w:snapToGrid w:val="0"/>
        <w:spacing w:line="560" w:lineRule="exact"/>
        <w:ind w:left="695" w:leftChars="331" w:firstLine="540"/>
        <w:jc w:val="left"/>
        <w:outlineLvl w:val="0"/>
        <w:rPr>
          <w:rFonts w:eastAsia="方正楷体_GBK" w:cs="LinTimes"/>
          <w:color w:val="000000"/>
          <w:kern w:val="0"/>
          <w:sz w:val="32"/>
          <w:szCs w:val="32"/>
        </w:rPr>
      </w:pPr>
      <w:r>
        <w:rPr>
          <w:rFonts w:eastAsia="方正楷体_GBK" w:cs="LinTimes"/>
          <w:color w:val="000000"/>
          <w:kern w:val="0"/>
          <w:sz w:val="32"/>
          <w:szCs w:val="32"/>
        </w:rPr>
        <w:t>1.1  编制目的</w:t>
      </w:r>
    </w:p>
    <w:p>
      <w:pPr>
        <w:snapToGrid w:val="0"/>
        <w:spacing w:line="560" w:lineRule="exact"/>
        <w:ind w:left="695" w:leftChars="331" w:firstLine="540"/>
        <w:jc w:val="left"/>
        <w:outlineLvl w:val="0"/>
        <w:rPr>
          <w:rFonts w:eastAsia="方正楷体_GBK" w:cs="LinTimes"/>
          <w:color w:val="000000"/>
          <w:kern w:val="0"/>
          <w:sz w:val="32"/>
          <w:szCs w:val="32"/>
        </w:rPr>
      </w:pPr>
      <w:r>
        <w:rPr>
          <w:rFonts w:eastAsia="方正楷体_GBK" w:cs="LinTimes"/>
          <w:color w:val="000000"/>
          <w:kern w:val="0"/>
          <w:sz w:val="32"/>
          <w:szCs w:val="32"/>
        </w:rPr>
        <w:t>1.2  编制依据</w:t>
      </w:r>
    </w:p>
    <w:p>
      <w:pPr>
        <w:snapToGrid w:val="0"/>
        <w:spacing w:line="560" w:lineRule="exact"/>
        <w:ind w:left="695" w:leftChars="331" w:firstLine="540"/>
        <w:jc w:val="left"/>
        <w:outlineLvl w:val="0"/>
        <w:rPr>
          <w:rFonts w:eastAsia="方正楷体_GBK" w:cs="LinTimes"/>
          <w:color w:val="000000"/>
          <w:kern w:val="0"/>
          <w:sz w:val="32"/>
          <w:szCs w:val="32"/>
        </w:rPr>
      </w:pPr>
      <w:r>
        <w:rPr>
          <w:rFonts w:eastAsia="方正楷体_GBK" w:cs="LinTimes"/>
          <w:color w:val="000000"/>
          <w:kern w:val="0"/>
          <w:sz w:val="32"/>
          <w:szCs w:val="32"/>
        </w:rPr>
        <w:t>1.3  工作原则</w:t>
      </w:r>
    </w:p>
    <w:p>
      <w:pPr>
        <w:snapToGrid w:val="0"/>
        <w:spacing w:line="560" w:lineRule="exact"/>
        <w:ind w:left="695" w:leftChars="331" w:firstLine="540"/>
        <w:jc w:val="left"/>
        <w:outlineLvl w:val="0"/>
        <w:rPr>
          <w:rFonts w:eastAsia="方正楷体_GBK" w:cs="LinTimes"/>
          <w:color w:val="000000"/>
          <w:kern w:val="0"/>
          <w:sz w:val="32"/>
          <w:szCs w:val="32"/>
        </w:rPr>
      </w:pPr>
      <w:r>
        <w:rPr>
          <w:rFonts w:eastAsia="方正楷体_GBK" w:cs="LinTimes"/>
          <w:color w:val="000000"/>
          <w:kern w:val="0"/>
          <w:sz w:val="32"/>
          <w:szCs w:val="32"/>
        </w:rPr>
        <w:t>1.4  适用范围</w:t>
      </w:r>
    </w:p>
    <w:p>
      <w:pPr>
        <w:snapToGrid w:val="0"/>
        <w:spacing w:line="560" w:lineRule="exact"/>
        <w:ind w:left="695" w:leftChars="331"/>
        <w:rPr>
          <w:rFonts w:eastAsia="方正楷体_GBK" w:cs="LinTimes"/>
          <w:color w:val="000000"/>
          <w:kern w:val="0"/>
          <w:sz w:val="32"/>
          <w:szCs w:val="32"/>
        </w:rPr>
      </w:pPr>
      <w:r>
        <w:rPr>
          <w:rFonts w:eastAsia="方正楷体_GBK" w:cs="LinTimes"/>
          <w:color w:val="000000"/>
          <w:kern w:val="0"/>
          <w:sz w:val="32"/>
          <w:szCs w:val="32"/>
        </w:rPr>
        <w:t>2  组织指挥体系</w:t>
      </w:r>
    </w:p>
    <w:p>
      <w:pPr>
        <w:snapToGrid w:val="0"/>
        <w:spacing w:line="560" w:lineRule="exact"/>
        <w:ind w:left="695" w:leftChars="331" w:firstLine="540"/>
        <w:jc w:val="left"/>
        <w:outlineLvl w:val="0"/>
        <w:rPr>
          <w:rFonts w:eastAsia="方正楷体_GBK" w:cs="LinTimes"/>
          <w:color w:val="000000"/>
          <w:kern w:val="0"/>
          <w:sz w:val="32"/>
          <w:szCs w:val="32"/>
        </w:rPr>
      </w:pPr>
      <w:r>
        <w:rPr>
          <w:rFonts w:eastAsia="方正楷体_GBK" w:cs="LinTimes"/>
          <w:color w:val="000000"/>
          <w:kern w:val="0"/>
          <w:sz w:val="32"/>
          <w:szCs w:val="32"/>
        </w:rPr>
        <w:t>2.1  市减灾救灾委员会组成及职责</w:t>
      </w:r>
    </w:p>
    <w:p>
      <w:pPr>
        <w:snapToGrid w:val="0"/>
        <w:spacing w:line="560" w:lineRule="exact"/>
        <w:ind w:left="695" w:leftChars="331" w:firstLine="540"/>
        <w:jc w:val="left"/>
        <w:outlineLvl w:val="0"/>
        <w:rPr>
          <w:rFonts w:eastAsia="方正楷体_GBK" w:cs="LinTimes"/>
          <w:color w:val="000000"/>
          <w:kern w:val="0"/>
          <w:sz w:val="32"/>
          <w:szCs w:val="32"/>
        </w:rPr>
      </w:pPr>
      <w:r>
        <w:rPr>
          <w:rFonts w:eastAsia="方正楷体_GBK" w:cs="LinTimes"/>
          <w:color w:val="000000"/>
          <w:kern w:val="0"/>
          <w:sz w:val="32"/>
          <w:szCs w:val="32"/>
        </w:rPr>
        <w:t>2.2  市减灾救灾委办公室及职责</w:t>
      </w:r>
    </w:p>
    <w:p>
      <w:pPr>
        <w:snapToGrid w:val="0"/>
        <w:spacing w:line="560" w:lineRule="exact"/>
        <w:ind w:left="695" w:leftChars="331" w:firstLine="540"/>
        <w:jc w:val="left"/>
        <w:outlineLvl w:val="0"/>
        <w:rPr>
          <w:rFonts w:eastAsia="方正楷体_GBK" w:cs="LinTimes"/>
          <w:color w:val="000000"/>
          <w:kern w:val="0"/>
          <w:sz w:val="32"/>
          <w:szCs w:val="32"/>
        </w:rPr>
      </w:pPr>
      <w:r>
        <w:rPr>
          <w:rFonts w:eastAsia="方正楷体_GBK" w:cs="LinTimes"/>
          <w:color w:val="000000"/>
          <w:kern w:val="0"/>
          <w:sz w:val="32"/>
          <w:szCs w:val="32"/>
        </w:rPr>
        <w:t>2.3  工作组</w:t>
      </w:r>
    </w:p>
    <w:p>
      <w:pPr>
        <w:snapToGrid w:val="0"/>
        <w:spacing w:line="560" w:lineRule="exact"/>
        <w:ind w:left="695" w:leftChars="331" w:firstLine="540"/>
        <w:jc w:val="left"/>
        <w:outlineLvl w:val="0"/>
        <w:rPr>
          <w:rFonts w:eastAsia="方正楷体_GBK" w:cs="LinTimes"/>
          <w:color w:val="000000"/>
          <w:kern w:val="0"/>
          <w:sz w:val="32"/>
          <w:szCs w:val="32"/>
        </w:rPr>
      </w:pPr>
      <w:r>
        <w:rPr>
          <w:rFonts w:eastAsia="方正楷体_GBK" w:cs="LinTimes"/>
          <w:color w:val="000000"/>
          <w:kern w:val="0"/>
          <w:sz w:val="32"/>
          <w:szCs w:val="32"/>
        </w:rPr>
        <w:t>2.4  专家组</w:t>
      </w:r>
    </w:p>
    <w:p>
      <w:pPr>
        <w:snapToGrid w:val="0"/>
        <w:spacing w:line="560" w:lineRule="exact"/>
        <w:ind w:left="695" w:leftChars="331"/>
        <w:rPr>
          <w:rFonts w:eastAsia="方正楷体_GBK" w:cs="LinTimes"/>
          <w:color w:val="000000"/>
          <w:kern w:val="0"/>
          <w:sz w:val="32"/>
          <w:szCs w:val="32"/>
        </w:rPr>
      </w:pPr>
      <w:r>
        <w:rPr>
          <w:rFonts w:eastAsia="方正楷体_GBK" w:cs="LinTimes"/>
          <w:color w:val="000000"/>
          <w:kern w:val="0"/>
          <w:sz w:val="32"/>
          <w:szCs w:val="32"/>
        </w:rPr>
        <w:t>3  灾害救助准备</w:t>
      </w:r>
    </w:p>
    <w:p>
      <w:pPr>
        <w:snapToGrid w:val="0"/>
        <w:spacing w:line="560" w:lineRule="exact"/>
        <w:ind w:left="695" w:leftChars="331"/>
        <w:rPr>
          <w:rFonts w:eastAsia="方正楷体_GBK" w:cs="LinTimes"/>
          <w:color w:val="000000"/>
          <w:kern w:val="0"/>
          <w:sz w:val="32"/>
          <w:szCs w:val="32"/>
        </w:rPr>
      </w:pPr>
      <w:r>
        <w:rPr>
          <w:rFonts w:eastAsia="方正楷体_GBK" w:cs="LinTimes"/>
          <w:color w:val="000000"/>
          <w:kern w:val="0"/>
          <w:sz w:val="32"/>
          <w:szCs w:val="32"/>
        </w:rPr>
        <w:t>4  信息报告和发布</w:t>
      </w:r>
    </w:p>
    <w:p>
      <w:pPr>
        <w:snapToGrid w:val="0"/>
        <w:spacing w:line="560" w:lineRule="exact"/>
        <w:ind w:left="695" w:leftChars="331" w:firstLine="540"/>
        <w:jc w:val="left"/>
        <w:outlineLvl w:val="0"/>
        <w:rPr>
          <w:rFonts w:eastAsia="方正楷体_GBK" w:cs="LinTimes"/>
          <w:color w:val="000000"/>
          <w:kern w:val="0"/>
          <w:sz w:val="32"/>
          <w:szCs w:val="32"/>
        </w:rPr>
      </w:pPr>
      <w:r>
        <w:rPr>
          <w:rFonts w:eastAsia="方正楷体_GBK" w:cs="LinTimes"/>
          <w:color w:val="000000"/>
          <w:kern w:val="0"/>
          <w:sz w:val="32"/>
          <w:szCs w:val="32"/>
        </w:rPr>
        <w:t>4.1  信息报告</w:t>
      </w:r>
    </w:p>
    <w:p>
      <w:pPr>
        <w:snapToGrid w:val="0"/>
        <w:spacing w:line="560" w:lineRule="exact"/>
        <w:ind w:left="695" w:leftChars="331" w:firstLine="540"/>
        <w:jc w:val="left"/>
        <w:outlineLvl w:val="0"/>
        <w:rPr>
          <w:rFonts w:eastAsia="方正楷体_GBK" w:cs="LinTimes"/>
          <w:color w:val="000000"/>
          <w:kern w:val="0"/>
          <w:sz w:val="32"/>
          <w:szCs w:val="32"/>
        </w:rPr>
      </w:pPr>
      <w:r>
        <w:rPr>
          <w:rFonts w:eastAsia="方正楷体_GBK" w:cs="LinTimes"/>
          <w:color w:val="000000"/>
          <w:kern w:val="0"/>
          <w:sz w:val="32"/>
          <w:szCs w:val="32"/>
        </w:rPr>
        <w:t>4.2  信息发布</w:t>
      </w:r>
    </w:p>
    <w:p>
      <w:pPr>
        <w:snapToGrid w:val="0"/>
        <w:spacing w:line="560" w:lineRule="exact"/>
        <w:ind w:left="695" w:leftChars="331"/>
        <w:rPr>
          <w:rFonts w:eastAsia="方正楷体_GBK" w:cs="LinTimes"/>
          <w:color w:val="000000"/>
          <w:kern w:val="0"/>
          <w:sz w:val="32"/>
          <w:szCs w:val="32"/>
        </w:rPr>
      </w:pPr>
      <w:r>
        <w:rPr>
          <w:rFonts w:eastAsia="方正楷体_GBK" w:cs="LinTimes"/>
          <w:color w:val="000000"/>
          <w:kern w:val="0"/>
          <w:sz w:val="32"/>
          <w:szCs w:val="32"/>
        </w:rPr>
        <w:t>5  市级应急响应</w:t>
      </w:r>
    </w:p>
    <w:p>
      <w:pPr>
        <w:snapToGrid w:val="0"/>
        <w:spacing w:line="560" w:lineRule="exact"/>
        <w:ind w:left="695" w:leftChars="331" w:firstLine="540"/>
        <w:jc w:val="left"/>
        <w:outlineLvl w:val="0"/>
        <w:rPr>
          <w:rFonts w:eastAsia="方正楷体_GBK" w:cs="LinTimes"/>
          <w:color w:val="000000"/>
          <w:kern w:val="0"/>
          <w:sz w:val="32"/>
          <w:szCs w:val="32"/>
        </w:rPr>
      </w:pPr>
      <w:r>
        <w:rPr>
          <w:rFonts w:eastAsia="方正楷体_GBK" w:cs="LinTimes"/>
          <w:color w:val="000000"/>
          <w:kern w:val="0"/>
          <w:sz w:val="32"/>
          <w:szCs w:val="32"/>
        </w:rPr>
        <w:t>5.1  Ⅰ级响应</w:t>
      </w:r>
    </w:p>
    <w:p>
      <w:pPr>
        <w:snapToGrid w:val="0"/>
        <w:spacing w:line="560" w:lineRule="exact"/>
        <w:ind w:left="695" w:leftChars="331" w:firstLine="540"/>
        <w:jc w:val="left"/>
        <w:outlineLvl w:val="0"/>
        <w:rPr>
          <w:rFonts w:eastAsia="方正楷体_GBK" w:cs="LinTimes"/>
          <w:color w:val="000000"/>
          <w:kern w:val="0"/>
          <w:sz w:val="32"/>
          <w:szCs w:val="32"/>
        </w:rPr>
      </w:pPr>
      <w:r>
        <w:rPr>
          <w:rFonts w:eastAsia="方正楷体_GBK" w:cs="LinTimes"/>
          <w:color w:val="000000"/>
          <w:kern w:val="0"/>
          <w:sz w:val="32"/>
          <w:szCs w:val="32"/>
        </w:rPr>
        <w:t>5.2  Ⅱ级响应</w:t>
      </w:r>
    </w:p>
    <w:p>
      <w:pPr>
        <w:snapToGrid w:val="0"/>
        <w:spacing w:line="580" w:lineRule="exact"/>
        <w:ind w:left="695" w:leftChars="331" w:firstLine="540"/>
        <w:jc w:val="left"/>
        <w:outlineLvl w:val="0"/>
        <w:rPr>
          <w:rFonts w:eastAsia="方正楷体_GBK" w:cs="LinTimes"/>
          <w:color w:val="000000"/>
          <w:kern w:val="0"/>
          <w:sz w:val="32"/>
          <w:szCs w:val="32"/>
        </w:rPr>
      </w:pPr>
      <w:r>
        <w:rPr>
          <w:rFonts w:eastAsia="方正楷体_GBK" w:cs="LinTimes"/>
          <w:color w:val="000000"/>
          <w:kern w:val="0"/>
          <w:sz w:val="32"/>
          <w:szCs w:val="32"/>
        </w:rPr>
        <w:t>5.3  Ⅲ级响应</w:t>
      </w:r>
    </w:p>
    <w:p>
      <w:pPr>
        <w:snapToGrid w:val="0"/>
        <w:spacing w:line="580" w:lineRule="exact"/>
        <w:ind w:left="695" w:leftChars="331" w:firstLine="540"/>
        <w:jc w:val="left"/>
        <w:outlineLvl w:val="0"/>
        <w:rPr>
          <w:rFonts w:eastAsia="方正楷体_GBK" w:cs="LinTimes"/>
          <w:color w:val="000000"/>
          <w:kern w:val="0"/>
          <w:sz w:val="32"/>
          <w:szCs w:val="32"/>
        </w:rPr>
      </w:pPr>
      <w:r>
        <w:rPr>
          <w:rFonts w:eastAsia="方正楷体_GBK" w:cs="LinTimes"/>
          <w:color w:val="000000"/>
          <w:kern w:val="0"/>
          <w:sz w:val="32"/>
          <w:szCs w:val="32"/>
        </w:rPr>
        <w:t>5.4  Ⅳ级响应</w:t>
      </w:r>
    </w:p>
    <w:p>
      <w:pPr>
        <w:snapToGrid w:val="0"/>
        <w:spacing w:line="580" w:lineRule="exact"/>
        <w:ind w:left="695" w:leftChars="331" w:firstLine="540"/>
        <w:jc w:val="left"/>
        <w:outlineLvl w:val="0"/>
        <w:rPr>
          <w:rFonts w:eastAsia="方正楷体_GBK" w:cs="LinTimes"/>
          <w:color w:val="000000"/>
          <w:kern w:val="0"/>
          <w:sz w:val="32"/>
          <w:szCs w:val="32"/>
        </w:rPr>
      </w:pPr>
      <w:r>
        <w:rPr>
          <w:rFonts w:eastAsia="方正楷体_GBK" w:cs="LinTimes"/>
          <w:color w:val="000000"/>
          <w:kern w:val="0"/>
          <w:sz w:val="32"/>
          <w:szCs w:val="32"/>
        </w:rPr>
        <w:t>5.5  启动条件调整</w:t>
      </w:r>
    </w:p>
    <w:p>
      <w:pPr>
        <w:snapToGrid w:val="0"/>
        <w:spacing w:line="580" w:lineRule="exact"/>
        <w:ind w:left="695" w:leftChars="331"/>
        <w:rPr>
          <w:rFonts w:eastAsia="方正楷体_GBK" w:cs="LinTimes"/>
          <w:color w:val="000000"/>
          <w:kern w:val="0"/>
          <w:sz w:val="32"/>
          <w:szCs w:val="32"/>
        </w:rPr>
      </w:pPr>
      <w:r>
        <w:rPr>
          <w:rFonts w:eastAsia="方正楷体_GBK" w:cs="LinTimes"/>
          <w:color w:val="000000"/>
          <w:kern w:val="0"/>
          <w:sz w:val="32"/>
          <w:szCs w:val="32"/>
        </w:rPr>
        <w:t>6  灾后救助及恢复重建</w:t>
      </w:r>
    </w:p>
    <w:p>
      <w:pPr>
        <w:snapToGrid w:val="0"/>
        <w:spacing w:line="580" w:lineRule="exact"/>
        <w:ind w:left="695" w:leftChars="331" w:firstLine="540"/>
        <w:jc w:val="left"/>
        <w:outlineLvl w:val="0"/>
        <w:rPr>
          <w:rFonts w:eastAsia="方正楷体_GBK" w:cs="LinTimes"/>
          <w:color w:val="000000"/>
          <w:kern w:val="0"/>
          <w:sz w:val="32"/>
          <w:szCs w:val="32"/>
        </w:rPr>
      </w:pPr>
      <w:r>
        <w:rPr>
          <w:rFonts w:eastAsia="方正楷体_GBK" w:cs="LinTimes"/>
          <w:color w:val="000000"/>
          <w:kern w:val="0"/>
          <w:sz w:val="32"/>
          <w:szCs w:val="32"/>
        </w:rPr>
        <w:t>6.1  过渡期生活救助</w:t>
      </w:r>
    </w:p>
    <w:p>
      <w:pPr>
        <w:snapToGrid w:val="0"/>
        <w:spacing w:line="580" w:lineRule="exact"/>
        <w:ind w:left="695" w:leftChars="331" w:firstLine="540"/>
        <w:jc w:val="left"/>
        <w:outlineLvl w:val="0"/>
        <w:rPr>
          <w:rFonts w:eastAsia="方正楷体_GBK" w:cs="LinTimes"/>
          <w:color w:val="000000"/>
          <w:kern w:val="0"/>
          <w:sz w:val="32"/>
          <w:szCs w:val="32"/>
        </w:rPr>
      </w:pPr>
      <w:r>
        <w:rPr>
          <w:rFonts w:eastAsia="方正楷体_GBK" w:cs="LinTimes"/>
          <w:color w:val="000000"/>
          <w:kern w:val="0"/>
          <w:sz w:val="32"/>
          <w:szCs w:val="32"/>
        </w:rPr>
        <w:t>6.2  冬春救助</w:t>
      </w:r>
    </w:p>
    <w:p>
      <w:pPr>
        <w:snapToGrid w:val="0"/>
        <w:spacing w:line="580" w:lineRule="exact"/>
        <w:ind w:left="695" w:leftChars="331" w:firstLine="540"/>
        <w:jc w:val="left"/>
        <w:outlineLvl w:val="0"/>
        <w:rPr>
          <w:rFonts w:eastAsia="方正楷体_GBK" w:cs="LinTimes"/>
          <w:color w:val="000000"/>
          <w:kern w:val="0"/>
          <w:sz w:val="32"/>
          <w:szCs w:val="32"/>
        </w:rPr>
      </w:pPr>
      <w:r>
        <w:rPr>
          <w:rFonts w:eastAsia="方正楷体_GBK" w:cs="LinTimes"/>
          <w:color w:val="000000"/>
          <w:kern w:val="0"/>
          <w:sz w:val="32"/>
          <w:szCs w:val="32"/>
        </w:rPr>
        <w:t>6.3  倒损住房恢复重建</w:t>
      </w:r>
    </w:p>
    <w:p>
      <w:pPr>
        <w:snapToGrid w:val="0"/>
        <w:spacing w:line="580" w:lineRule="exact"/>
        <w:ind w:left="695" w:leftChars="331"/>
        <w:rPr>
          <w:rFonts w:eastAsia="方正楷体_GBK" w:cs="LinTimes"/>
          <w:color w:val="000000"/>
          <w:kern w:val="0"/>
          <w:sz w:val="32"/>
          <w:szCs w:val="32"/>
        </w:rPr>
      </w:pPr>
      <w:r>
        <w:rPr>
          <w:rFonts w:eastAsia="方正楷体_GBK" w:cs="LinTimes"/>
          <w:color w:val="000000"/>
          <w:kern w:val="0"/>
          <w:sz w:val="32"/>
          <w:szCs w:val="32"/>
        </w:rPr>
        <w:t>7  保障措施</w:t>
      </w:r>
    </w:p>
    <w:p>
      <w:pPr>
        <w:snapToGrid w:val="0"/>
        <w:spacing w:line="580" w:lineRule="exact"/>
        <w:ind w:left="695" w:leftChars="331" w:firstLine="540"/>
        <w:jc w:val="left"/>
        <w:outlineLvl w:val="0"/>
        <w:rPr>
          <w:rFonts w:eastAsia="方正楷体_GBK" w:cs="LinTimes"/>
          <w:color w:val="000000"/>
          <w:kern w:val="0"/>
          <w:sz w:val="32"/>
          <w:szCs w:val="32"/>
        </w:rPr>
      </w:pPr>
      <w:r>
        <w:rPr>
          <w:rFonts w:eastAsia="方正楷体_GBK" w:cs="LinTimes"/>
          <w:color w:val="000000"/>
          <w:kern w:val="0"/>
          <w:sz w:val="32"/>
          <w:szCs w:val="32"/>
        </w:rPr>
        <w:t>7.1  资金保障</w:t>
      </w:r>
    </w:p>
    <w:p>
      <w:pPr>
        <w:snapToGrid w:val="0"/>
        <w:spacing w:line="580" w:lineRule="exact"/>
        <w:ind w:left="695" w:leftChars="331" w:firstLine="540"/>
        <w:jc w:val="left"/>
        <w:outlineLvl w:val="0"/>
        <w:rPr>
          <w:rFonts w:eastAsia="方正楷体_GBK" w:cs="LinTimes"/>
          <w:color w:val="000000"/>
          <w:kern w:val="0"/>
          <w:sz w:val="32"/>
          <w:szCs w:val="32"/>
        </w:rPr>
      </w:pPr>
      <w:r>
        <w:rPr>
          <w:rFonts w:eastAsia="方正楷体_GBK" w:cs="LinTimes"/>
          <w:color w:val="000000"/>
          <w:kern w:val="0"/>
          <w:sz w:val="32"/>
          <w:szCs w:val="32"/>
        </w:rPr>
        <w:t>7.2  物资保障</w:t>
      </w:r>
    </w:p>
    <w:p>
      <w:pPr>
        <w:snapToGrid w:val="0"/>
        <w:spacing w:line="580" w:lineRule="exact"/>
        <w:ind w:left="695" w:leftChars="331" w:firstLine="540"/>
        <w:jc w:val="left"/>
        <w:outlineLvl w:val="0"/>
        <w:rPr>
          <w:rFonts w:eastAsia="方正楷体_GBK" w:cs="LinTimes"/>
          <w:color w:val="000000"/>
          <w:kern w:val="0"/>
          <w:sz w:val="32"/>
          <w:szCs w:val="32"/>
        </w:rPr>
      </w:pPr>
      <w:r>
        <w:rPr>
          <w:rFonts w:eastAsia="方正楷体_GBK" w:cs="LinTimes"/>
          <w:color w:val="000000"/>
          <w:kern w:val="0"/>
          <w:sz w:val="32"/>
          <w:szCs w:val="32"/>
        </w:rPr>
        <w:t>7.3  通信和信息保障</w:t>
      </w:r>
    </w:p>
    <w:p>
      <w:pPr>
        <w:snapToGrid w:val="0"/>
        <w:spacing w:line="580" w:lineRule="exact"/>
        <w:ind w:left="695" w:leftChars="331" w:firstLine="540"/>
        <w:jc w:val="left"/>
        <w:outlineLvl w:val="0"/>
        <w:rPr>
          <w:rFonts w:eastAsia="方正楷体_GBK" w:cs="LinTimes"/>
          <w:color w:val="000000"/>
          <w:kern w:val="0"/>
          <w:sz w:val="32"/>
          <w:szCs w:val="32"/>
        </w:rPr>
      </w:pPr>
      <w:r>
        <w:rPr>
          <w:rFonts w:eastAsia="方正楷体_GBK" w:cs="LinTimes"/>
          <w:color w:val="000000"/>
          <w:kern w:val="0"/>
          <w:sz w:val="32"/>
          <w:szCs w:val="32"/>
        </w:rPr>
        <w:t>7.4  装备和设施保障</w:t>
      </w:r>
    </w:p>
    <w:p>
      <w:pPr>
        <w:snapToGrid w:val="0"/>
        <w:spacing w:line="580" w:lineRule="exact"/>
        <w:ind w:left="695" w:leftChars="331" w:firstLine="540"/>
        <w:jc w:val="left"/>
        <w:outlineLvl w:val="0"/>
        <w:rPr>
          <w:rFonts w:eastAsia="方正楷体_GBK" w:cs="LinTimes"/>
          <w:color w:val="000000"/>
          <w:kern w:val="0"/>
          <w:sz w:val="32"/>
          <w:szCs w:val="32"/>
        </w:rPr>
      </w:pPr>
      <w:r>
        <w:rPr>
          <w:rFonts w:eastAsia="方正楷体_GBK" w:cs="LinTimes"/>
          <w:color w:val="000000"/>
          <w:kern w:val="0"/>
          <w:sz w:val="32"/>
          <w:szCs w:val="32"/>
        </w:rPr>
        <w:t>7.5  人力资源保障</w:t>
      </w:r>
    </w:p>
    <w:p>
      <w:pPr>
        <w:snapToGrid w:val="0"/>
        <w:spacing w:line="580" w:lineRule="exact"/>
        <w:ind w:left="695" w:leftChars="331" w:firstLine="540"/>
        <w:jc w:val="left"/>
        <w:outlineLvl w:val="0"/>
        <w:rPr>
          <w:rFonts w:eastAsia="方正楷体_GBK" w:cs="LinTimes"/>
          <w:color w:val="000000"/>
          <w:kern w:val="0"/>
          <w:sz w:val="32"/>
          <w:szCs w:val="32"/>
        </w:rPr>
      </w:pPr>
      <w:r>
        <w:rPr>
          <w:rFonts w:eastAsia="方正楷体_GBK" w:cs="LinTimes"/>
          <w:color w:val="000000"/>
          <w:kern w:val="0"/>
          <w:sz w:val="32"/>
          <w:szCs w:val="32"/>
        </w:rPr>
        <w:t>7.6  社会动员保障</w:t>
      </w:r>
    </w:p>
    <w:p>
      <w:pPr>
        <w:snapToGrid w:val="0"/>
        <w:spacing w:line="580" w:lineRule="exact"/>
        <w:ind w:left="695" w:leftChars="331" w:firstLine="540"/>
        <w:jc w:val="left"/>
        <w:outlineLvl w:val="0"/>
        <w:rPr>
          <w:rFonts w:eastAsia="方正楷体_GBK" w:cs="LinTimes"/>
          <w:color w:val="000000"/>
          <w:kern w:val="0"/>
          <w:sz w:val="32"/>
          <w:szCs w:val="32"/>
        </w:rPr>
      </w:pPr>
      <w:r>
        <w:rPr>
          <w:rFonts w:eastAsia="方正楷体_GBK" w:cs="LinTimes"/>
          <w:color w:val="000000"/>
          <w:kern w:val="0"/>
          <w:sz w:val="32"/>
          <w:szCs w:val="32"/>
        </w:rPr>
        <w:t>7.7  科技保障</w:t>
      </w:r>
    </w:p>
    <w:p>
      <w:pPr>
        <w:snapToGrid w:val="0"/>
        <w:spacing w:line="580" w:lineRule="exact"/>
        <w:ind w:left="695" w:leftChars="331" w:firstLine="540"/>
        <w:jc w:val="left"/>
        <w:outlineLvl w:val="0"/>
        <w:rPr>
          <w:rFonts w:eastAsia="方正楷体_GBK" w:cs="LinTimes"/>
          <w:color w:val="000000"/>
          <w:kern w:val="0"/>
          <w:sz w:val="32"/>
          <w:szCs w:val="32"/>
        </w:rPr>
      </w:pPr>
      <w:r>
        <w:rPr>
          <w:rFonts w:eastAsia="方正楷体_GBK" w:cs="LinTimes"/>
          <w:color w:val="000000"/>
          <w:kern w:val="0"/>
          <w:sz w:val="32"/>
          <w:szCs w:val="32"/>
        </w:rPr>
        <w:t>7.8  宣传和培训</w:t>
      </w:r>
    </w:p>
    <w:p>
      <w:pPr>
        <w:snapToGrid w:val="0"/>
        <w:spacing w:line="580" w:lineRule="exact"/>
        <w:ind w:left="695" w:leftChars="331"/>
        <w:rPr>
          <w:rFonts w:eastAsia="方正楷体_GBK" w:cs="LinTimes"/>
          <w:color w:val="000000"/>
          <w:kern w:val="0"/>
          <w:sz w:val="32"/>
          <w:szCs w:val="32"/>
        </w:rPr>
      </w:pPr>
      <w:r>
        <w:rPr>
          <w:rFonts w:eastAsia="方正楷体_GBK" w:cs="LinTimes"/>
          <w:color w:val="000000"/>
          <w:kern w:val="0"/>
          <w:sz w:val="32"/>
          <w:szCs w:val="32"/>
        </w:rPr>
        <w:t>8  附则</w:t>
      </w:r>
    </w:p>
    <w:p>
      <w:pPr>
        <w:snapToGrid w:val="0"/>
        <w:spacing w:line="580" w:lineRule="exact"/>
        <w:ind w:left="695" w:leftChars="331" w:firstLine="540"/>
        <w:jc w:val="left"/>
        <w:outlineLvl w:val="0"/>
        <w:rPr>
          <w:rFonts w:eastAsia="方正楷体_GBK" w:cs="LinTimes"/>
          <w:color w:val="000000"/>
          <w:kern w:val="0"/>
          <w:sz w:val="32"/>
          <w:szCs w:val="32"/>
        </w:rPr>
      </w:pPr>
      <w:r>
        <w:rPr>
          <w:rFonts w:eastAsia="方正楷体_GBK" w:cs="LinTimes"/>
          <w:color w:val="000000"/>
          <w:kern w:val="0"/>
          <w:sz w:val="32"/>
          <w:szCs w:val="32"/>
        </w:rPr>
        <w:t>8.1  术语解释</w:t>
      </w:r>
    </w:p>
    <w:p>
      <w:pPr>
        <w:snapToGrid w:val="0"/>
        <w:spacing w:line="580" w:lineRule="exact"/>
        <w:ind w:left="695" w:leftChars="331" w:firstLine="540"/>
        <w:jc w:val="left"/>
        <w:outlineLvl w:val="0"/>
        <w:rPr>
          <w:rFonts w:eastAsia="方正楷体_GBK" w:cs="LinTimes"/>
          <w:color w:val="000000"/>
          <w:kern w:val="0"/>
          <w:sz w:val="32"/>
          <w:szCs w:val="32"/>
        </w:rPr>
      </w:pPr>
      <w:r>
        <w:rPr>
          <w:rFonts w:eastAsia="方正楷体_GBK" w:cs="LinTimes"/>
          <w:color w:val="000000"/>
          <w:kern w:val="0"/>
          <w:sz w:val="32"/>
          <w:szCs w:val="32"/>
        </w:rPr>
        <w:t>8.2  预案演练</w:t>
      </w:r>
    </w:p>
    <w:p>
      <w:pPr>
        <w:snapToGrid w:val="0"/>
        <w:spacing w:line="580" w:lineRule="exact"/>
        <w:ind w:left="695" w:leftChars="331" w:firstLine="540"/>
        <w:jc w:val="left"/>
        <w:outlineLvl w:val="0"/>
        <w:rPr>
          <w:rFonts w:eastAsia="方正楷体_GBK" w:cs="LinTimes"/>
          <w:color w:val="000000"/>
          <w:kern w:val="0"/>
          <w:sz w:val="32"/>
          <w:szCs w:val="32"/>
        </w:rPr>
      </w:pPr>
      <w:r>
        <w:rPr>
          <w:rFonts w:eastAsia="方正楷体_GBK" w:cs="LinTimes"/>
          <w:color w:val="000000"/>
          <w:kern w:val="0"/>
          <w:sz w:val="32"/>
          <w:szCs w:val="32"/>
        </w:rPr>
        <w:t>8.3  预案管理</w:t>
      </w:r>
    </w:p>
    <w:p>
      <w:pPr>
        <w:snapToGrid w:val="0"/>
        <w:spacing w:line="580" w:lineRule="exact"/>
        <w:ind w:left="695" w:leftChars="331" w:firstLine="540"/>
        <w:jc w:val="left"/>
        <w:outlineLvl w:val="0"/>
        <w:rPr>
          <w:rFonts w:eastAsia="方正楷体_GBK" w:cs="LinTimes"/>
          <w:color w:val="000000"/>
          <w:kern w:val="0"/>
          <w:sz w:val="32"/>
          <w:szCs w:val="32"/>
        </w:rPr>
      </w:pPr>
      <w:r>
        <w:rPr>
          <w:rFonts w:eastAsia="方正楷体_GBK" w:cs="LinTimes"/>
          <w:color w:val="000000"/>
          <w:kern w:val="0"/>
          <w:sz w:val="32"/>
          <w:szCs w:val="32"/>
        </w:rPr>
        <w:t>8.4  预案解释</w:t>
      </w:r>
    </w:p>
    <w:p>
      <w:pPr>
        <w:snapToGrid w:val="0"/>
        <w:spacing w:line="580" w:lineRule="exact"/>
        <w:ind w:left="695" w:leftChars="331" w:firstLine="540"/>
        <w:jc w:val="left"/>
        <w:outlineLvl w:val="0"/>
        <w:rPr>
          <w:rFonts w:eastAsia="方正楷体_GBK" w:cs="LinTimes"/>
          <w:color w:val="000000"/>
          <w:kern w:val="0"/>
          <w:sz w:val="32"/>
          <w:szCs w:val="32"/>
        </w:rPr>
      </w:pPr>
      <w:r>
        <w:rPr>
          <w:rFonts w:eastAsia="方正楷体_GBK" w:cs="LinTimes"/>
          <w:color w:val="000000"/>
          <w:kern w:val="0"/>
          <w:sz w:val="32"/>
          <w:szCs w:val="32"/>
        </w:rPr>
        <w:t>8.5  预案实施时间</w:t>
      </w:r>
    </w:p>
    <w:p>
      <w:pPr>
        <w:spacing w:line="600" w:lineRule="exact"/>
        <w:rPr>
          <w:rFonts w:eastAsia="方正仿宋_GBK" w:cs="LinTimes"/>
          <w:snapToGrid w:val="0"/>
          <w:color w:val="000000"/>
          <w:kern w:val="0"/>
          <w:sz w:val="32"/>
          <w:szCs w:val="32"/>
        </w:rPr>
      </w:pPr>
      <w:r>
        <w:rPr>
          <w:rFonts w:eastAsia="方正仿宋_GBK"/>
          <w:sz w:val="32"/>
          <w:szCs w:val="32"/>
        </w:rPr>
        <w:br w:type="page"/>
      </w:r>
      <w:r>
        <w:rPr>
          <w:rFonts w:eastAsia="方正仿宋_GBK"/>
          <w:sz w:val="32"/>
          <w:szCs w:val="32"/>
        </w:rPr>
        <w:t xml:space="preserve">   </w:t>
      </w:r>
      <w:r>
        <w:rPr>
          <w:rFonts w:eastAsia="方正仿宋_GBK" w:cs="LinTimes"/>
          <w:snapToGrid w:val="0"/>
          <w:color w:val="000000"/>
          <w:kern w:val="0"/>
          <w:sz w:val="32"/>
          <w:szCs w:val="32"/>
        </w:rPr>
        <w:t xml:space="preserve"> 1  总则</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1.1  编制目的</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建立健全应对自然灾害救助体系和运行机制，规范应急救助行为，提高应急救助能力，最大程度地减少人民群众生命和财产损失，确保受灾人员基本生活，维护灾区社会稳定。</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1.2  编制依据</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《中华人民共和国突发事件应对法》《中华人民共和国防洪法》《中华人民共和国防震减灾法》《中华人民共和国气象法》《中华人民共和国抗旱条例》《</w:t>
      </w:r>
      <w:r>
        <w:rPr>
          <w:rFonts w:hint="eastAsia" w:eastAsia="方正仿宋_GBK" w:cs="LinTimes"/>
          <w:snapToGrid w:val="0"/>
          <w:color w:val="000000"/>
          <w:kern w:val="0"/>
          <w:sz w:val="32"/>
          <w:szCs w:val="32"/>
        </w:rPr>
        <w:t>安徽省</w:t>
      </w:r>
      <w:r>
        <w:rPr>
          <w:rFonts w:eastAsia="方正仿宋_GBK" w:cs="LinTimes"/>
          <w:snapToGrid w:val="0"/>
          <w:color w:val="000000"/>
          <w:kern w:val="0"/>
          <w:sz w:val="32"/>
          <w:szCs w:val="32"/>
        </w:rPr>
        <w:t>自然灾害救助</w:t>
      </w:r>
      <w:r>
        <w:rPr>
          <w:rFonts w:hint="eastAsia" w:eastAsia="方正仿宋_GBK" w:cs="LinTimes"/>
          <w:snapToGrid w:val="0"/>
          <w:color w:val="000000"/>
          <w:kern w:val="0"/>
          <w:sz w:val="32"/>
          <w:szCs w:val="32"/>
        </w:rPr>
        <w:t>办法</w:t>
      </w:r>
      <w:r>
        <w:rPr>
          <w:rFonts w:eastAsia="方正仿宋_GBK" w:cs="LinTimes"/>
          <w:snapToGrid w:val="0"/>
          <w:color w:val="000000"/>
          <w:kern w:val="0"/>
          <w:sz w:val="32"/>
          <w:szCs w:val="32"/>
        </w:rPr>
        <w:t>》《</w:t>
      </w:r>
      <w:r>
        <w:rPr>
          <w:rFonts w:hint="eastAsia" w:eastAsia="方正仿宋_GBK" w:cs="LinTimes"/>
          <w:snapToGrid w:val="0"/>
          <w:color w:val="000000"/>
          <w:kern w:val="0"/>
          <w:sz w:val="32"/>
          <w:szCs w:val="32"/>
        </w:rPr>
        <w:t>安徽省</w:t>
      </w:r>
      <w:r>
        <w:rPr>
          <w:rFonts w:eastAsia="方正仿宋_GBK" w:cs="LinTimes"/>
          <w:snapToGrid w:val="0"/>
          <w:color w:val="000000"/>
          <w:kern w:val="0"/>
          <w:sz w:val="32"/>
          <w:szCs w:val="32"/>
        </w:rPr>
        <w:t>自然灾害救助应急预案》《宿州市突发事件总体应急预案》等。</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1.3  工作原则</w:t>
      </w:r>
    </w:p>
    <w:p>
      <w:pPr>
        <w:snapToGrid w:val="0"/>
        <w:spacing w:line="580" w:lineRule="exact"/>
        <w:ind w:firstLine="64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自然灾害救助遵循以人为本、政府主导、社会互助、灾民自救的原则。</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1.4  适用范围</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适用于</w:t>
      </w:r>
      <w:r>
        <w:rPr>
          <w:rFonts w:hint="eastAsia" w:eastAsia="方正仿宋_GBK" w:cs="LinTimes"/>
          <w:snapToGrid w:val="0"/>
          <w:color w:val="000000"/>
          <w:kern w:val="0"/>
          <w:sz w:val="32"/>
          <w:szCs w:val="32"/>
        </w:rPr>
        <w:t>本</w:t>
      </w:r>
      <w:r>
        <w:rPr>
          <w:rFonts w:eastAsia="方正仿宋_GBK" w:cs="LinTimes"/>
          <w:snapToGrid w:val="0"/>
          <w:color w:val="000000"/>
          <w:kern w:val="0"/>
          <w:sz w:val="32"/>
          <w:szCs w:val="32"/>
        </w:rPr>
        <w:t>市境内发生自然灾害的应急救助工作。</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当周边市发生重特大自然灾害并对我市造成重大影响时，按照本预案开展应急救助工作。</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发生其他类型突发事件，根据需要可参照本预案开展应急救助工作。</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2  组织指挥体系</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2.1  市减灾救灾委员会组成及职责</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2.1.1  市减灾救灾委员会组成</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市减灾救灾委员会为市人民政府自然灾害救助应急综合协调机构，</w:t>
      </w:r>
      <w:r>
        <w:rPr>
          <w:rFonts w:eastAsia="方正仿宋_GBK" w:cs="LinTimes"/>
          <w:snapToGrid w:val="0"/>
          <w:color w:val="000000"/>
          <w:kern w:val="0"/>
          <w:sz w:val="32"/>
          <w:szCs w:val="32"/>
        </w:rPr>
        <w:t>组织指导协调全市自然灾害救助工作，研究制定全市减灾救灾工作政策和规划，组织协调开展防灾减灾救灾知识宣传和重大减灾活动，承担市政府交办的其他减灾救 灾工作。</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市减灾救灾委主任：</w:t>
      </w:r>
      <w:r>
        <w:rPr>
          <w:rFonts w:hint="eastAsia" w:eastAsia="方正仿宋_GBK" w:cs="LinTimes"/>
          <w:snapToGrid w:val="0"/>
          <w:color w:val="000000"/>
          <w:kern w:val="0"/>
          <w:sz w:val="32"/>
          <w:szCs w:val="32"/>
        </w:rPr>
        <w:t>市委常委、常务</w:t>
      </w:r>
      <w:r>
        <w:rPr>
          <w:rFonts w:eastAsia="方正仿宋_GBK" w:cs="LinTimes"/>
          <w:snapToGrid w:val="0"/>
          <w:color w:val="000000"/>
          <w:kern w:val="0"/>
          <w:sz w:val="32"/>
          <w:szCs w:val="32"/>
        </w:rPr>
        <w:t>副市长。</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市减灾救灾委副主任：市政府相关副秘书长，市应急管理局局长，</w:t>
      </w:r>
      <w:r>
        <w:rPr>
          <w:rFonts w:hint="eastAsia" w:eastAsia="方正仿宋_GBK" w:cs="LinTimes"/>
          <w:snapToGrid w:val="0"/>
          <w:color w:val="000000"/>
          <w:kern w:val="0"/>
          <w:sz w:val="32"/>
          <w:szCs w:val="32"/>
        </w:rPr>
        <w:t>宿州</w:t>
      </w:r>
      <w:r>
        <w:rPr>
          <w:rFonts w:eastAsia="方正仿宋_GBK" w:cs="LinTimes"/>
          <w:snapToGrid w:val="0"/>
          <w:color w:val="000000"/>
          <w:kern w:val="0"/>
          <w:sz w:val="32"/>
          <w:szCs w:val="32"/>
        </w:rPr>
        <w:t>军</w:t>
      </w:r>
      <w:r>
        <w:rPr>
          <w:rFonts w:hint="eastAsia" w:eastAsia="方正仿宋_GBK" w:cs="LinTimes"/>
          <w:snapToGrid w:val="0"/>
          <w:color w:val="000000"/>
          <w:kern w:val="0"/>
          <w:sz w:val="32"/>
          <w:szCs w:val="32"/>
        </w:rPr>
        <w:t>分</w:t>
      </w:r>
      <w:r>
        <w:rPr>
          <w:rFonts w:eastAsia="方正仿宋_GBK" w:cs="LinTimes"/>
          <w:snapToGrid w:val="0"/>
          <w:color w:val="000000"/>
          <w:kern w:val="0"/>
          <w:sz w:val="32"/>
          <w:szCs w:val="32"/>
        </w:rPr>
        <w:t>区战备建设</w:t>
      </w:r>
      <w:r>
        <w:rPr>
          <w:rFonts w:hint="eastAsia" w:eastAsia="方正仿宋_GBK" w:cs="LinTimes"/>
          <w:snapToGrid w:val="0"/>
          <w:color w:val="000000"/>
          <w:kern w:val="0"/>
          <w:sz w:val="32"/>
          <w:szCs w:val="32"/>
        </w:rPr>
        <w:t>处处长</w:t>
      </w:r>
      <w:r>
        <w:rPr>
          <w:rFonts w:eastAsia="方正仿宋_GBK" w:cs="LinTimes"/>
          <w:snapToGrid w:val="0"/>
          <w:color w:val="000000"/>
          <w:kern w:val="0"/>
          <w:sz w:val="32"/>
          <w:szCs w:val="32"/>
        </w:rPr>
        <w:t>。</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成员单位：市委宣传部、市直机关工委、市发展改革委、市教育</w:t>
      </w:r>
      <w:r>
        <w:rPr>
          <w:rFonts w:hint="eastAsia" w:eastAsia="方正仿宋_GBK" w:cs="LinTimes"/>
          <w:snapToGrid w:val="0"/>
          <w:color w:val="000000"/>
          <w:kern w:val="0"/>
          <w:sz w:val="32"/>
          <w:szCs w:val="32"/>
        </w:rPr>
        <w:t>体育</w:t>
      </w:r>
      <w:r>
        <w:rPr>
          <w:rFonts w:eastAsia="方正仿宋_GBK" w:cs="LinTimes"/>
          <w:snapToGrid w:val="0"/>
          <w:color w:val="000000"/>
          <w:kern w:val="0"/>
          <w:sz w:val="32"/>
          <w:szCs w:val="32"/>
        </w:rPr>
        <w:t>局、市科技局、市经济和信息化局、市公安局、市民政局、市财政局、市人力资源社会保障局、</w:t>
      </w:r>
      <w:bookmarkStart w:id="0" w:name="_Hlk50913364"/>
      <w:r>
        <w:rPr>
          <w:rFonts w:eastAsia="方正仿宋_GBK" w:cs="LinTimes"/>
          <w:snapToGrid w:val="0"/>
          <w:color w:val="000000"/>
          <w:kern w:val="0"/>
          <w:sz w:val="32"/>
          <w:szCs w:val="32"/>
        </w:rPr>
        <w:t>市自然资源</w:t>
      </w:r>
      <w:r>
        <w:rPr>
          <w:rFonts w:hint="eastAsia" w:eastAsia="方正仿宋_GBK" w:cs="LinTimes"/>
          <w:snapToGrid w:val="0"/>
          <w:color w:val="000000"/>
          <w:kern w:val="0"/>
          <w:sz w:val="32"/>
          <w:szCs w:val="32"/>
        </w:rPr>
        <w:t>和规划</w:t>
      </w:r>
      <w:r>
        <w:rPr>
          <w:rFonts w:eastAsia="方正仿宋_GBK" w:cs="LinTimes"/>
          <w:snapToGrid w:val="0"/>
          <w:color w:val="000000"/>
          <w:kern w:val="0"/>
          <w:sz w:val="32"/>
          <w:szCs w:val="32"/>
        </w:rPr>
        <w:t>局、市生态环境局、市住房</w:t>
      </w:r>
      <w:r>
        <w:rPr>
          <w:rFonts w:hint="eastAsia" w:eastAsia="方正仿宋_GBK" w:cs="LinTimes"/>
          <w:snapToGrid w:val="0"/>
          <w:color w:val="000000"/>
          <w:kern w:val="0"/>
          <w:sz w:val="32"/>
          <w:szCs w:val="32"/>
        </w:rPr>
        <w:t>和</w:t>
      </w:r>
      <w:r>
        <w:rPr>
          <w:rFonts w:eastAsia="方正仿宋_GBK" w:cs="LinTimes"/>
          <w:snapToGrid w:val="0"/>
          <w:color w:val="000000"/>
          <w:kern w:val="0"/>
          <w:sz w:val="32"/>
          <w:szCs w:val="32"/>
        </w:rPr>
        <w:t>城乡建设局、市交通运输局、市农业农村局、市水利局、市商务局、市文化和旅游局、市卫生健康委、市应急管理局、市审计局</w:t>
      </w:r>
      <w:bookmarkEnd w:id="0"/>
      <w:r>
        <w:rPr>
          <w:rFonts w:eastAsia="方正仿宋_GBK" w:cs="LinTimes"/>
          <w:snapToGrid w:val="0"/>
          <w:color w:val="000000"/>
          <w:kern w:val="0"/>
          <w:sz w:val="32"/>
          <w:szCs w:val="32"/>
        </w:rPr>
        <w:t>、市市场监管局、</w:t>
      </w:r>
      <w:r>
        <w:rPr>
          <w:rFonts w:hint="eastAsia" w:eastAsia="方正仿宋_GBK" w:cs="LinTimes"/>
          <w:snapToGrid w:val="0"/>
          <w:color w:val="000000"/>
          <w:kern w:val="0"/>
          <w:sz w:val="32"/>
          <w:szCs w:val="32"/>
        </w:rPr>
        <w:t>市林业局、</w:t>
      </w:r>
      <w:r>
        <w:rPr>
          <w:rFonts w:eastAsia="方正仿宋_GBK" w:cs="LinTimes"/>
          <w:snapToGrid w:val="0"/>
          <w:color w:val="000000"/>
          <w:kern w:val="0"/>
          <w:sz w:val="32"/>
          <w:szCs w:val="32"/>
        </w:rPr>
        <w:t>市医保局、</w:t>
      </w:r>
      <w:bookmarkStart w:id="1" w:name="_Hlk52366451"/>
      <w:r>
        <w:rPr>
          <w:rFonts w:eastAsia="方正仿宋_GBK" w:cs="LinTimes"/>
          <w:snapToGrid w:val="0"/>
          <w:color w:val="000000"/>
          <w:kern w:val="0"/>
          <w:sz w:val="32"/>
          <w:szCs w:val="32"/>
        </w:rPr>
        <w:t>市城市管理局</w:t>
      </w:r>
      <w:bookmarkEnd w:id="1"/>
      <w:r>
        <w:rPr>
          <w:rFonts w:hint="eastAsia" w:eastAsia="方正仿宋_GBK" w:cs="LinTimes"/>
          <w:snapToGrid w:val="0"/>
          <w:color w:val="000000"/>
          <w:kern w:val="0"/>
          <w:sz w:val="32"/>
          <w:szCs w:val="32"/>
        </w:rPr>
        <w:t>、市人防办、</w:t>
      </w:r>
      <w:bookmarkStart w:id="2" w:name="_Hlk52366734"/>
      <w:r>
        <w:rPr>
          <w:rFonts w:eastAsia="方正仿宋_GBK" w:cs="LinTimes"/>
          <w:snapToGrid w:val="0"/>
          <w:color w:val="000000"/>
          <w:kern w:val="0"/>
          <w:sz w:val="32"/>
          <w:szCs w:val="32"/>
        </w:rPr>
        <w:t>市地震局</w:t>
      </w:r>
      <w:bookmarkEnd w:id="2"/>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市广播电视台</w:t>
      </w: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拂晓报社</w:t>
      </w: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市气象局、</w:t>
      </w:r>
      <w:r>
        <w:rPr>
          <w:rFonts w:hint="eastAsia" w:eastAsia="方正仿宋_GBK" w:cs="LinTimes"/>
          <w:snapToGrid w:val="0"/>
          <w:color w:val="000000"/>
          <w:kern w:val="0"/>
          <w:sz w:val="32"/>
          <w:szCs w:val="32"/>
        </w:rPr>
        <w:t>宿州</w:t>
      </w:r>
      <w:r>
        <w:rPr>
          <w:rFonts w:eastAsia="方正仿宋_GBK" w:cs="LinTimes"/>
          <w:snapToGrid w:val="0"/>
          <w:color w:val="000000"/>
          <w:kern w:val="0"/>
          <w:sz w:val="32"/>
          <w:szCs w:val="32"/>
        </w:rPr>
        <w:t>军</w:t>
      </w:r>
      <w:r>
        <w:rPr>
          <w:rFonts w:hint="eastAsia" w:eastAsia="方正仿宋_GBK" w:cs="LinTimes"/>
          <w:snapToGrid w:val="0"/>
          <w:color w:val="000000"/>
          <w:kern w:val="0"/>
          <w:sz w:val="32"/>
          <w:szCs w:val="32"/>
        </w:rPr>
        <w:t>分</w:t>
      </w:r>
      <w:r>
        <w:rPr>
          <w:rFonts w:eastAsia="方正仿宋_GBK" w:cs="LinTimes"/>
          <w:snapToGrid w:val="0"/>
          <w:color w:val="000000"/>
          <w:kern w:val="0"/>
          <w:sz w:val="32"/>
          <w:szCs w:val="32"/>
        </w:rPr>
        <w:t>区、宿州市武警</w:t>
      </w:r>
      <w:r>
        <w:rPr>
          <w:rFonts w:hint="eastAsia" w:eastAsia="方正仿宋_GBK" w:cs="LinTimes"/>
          <w:snapToGrid w:val="0"/>
          <w:color w:val="000000"/>
          <w:kern w:val="0"/>
          <w:sz w:val="32"/>
          <w:szCs w:val="32"/>
        </w:rPr>
        <w:t>支</w:t>
      </w:r>
      <w:r>
        <w:rPr>
          <w:rFonts w:eastAsia="方正仿宋_GBK" w:cs="LinTimes"/>
          <w:snapToGrid w:val="0"/>
          <w:color w:val="000000"/>
          <w:kern w:val="0"/>
          <w:sz w:val="32"/>
          <w:szCs w:val="32"/>
        </w:rPr>
        <w:t>队、宿州市消防救援</w:t>
      </w:r>
      <w:r>
        <w:rPr>
          <w:rFonts w:hint="eastAsia" w:eastAsia="方正仿宋_GBK" w:cs="LinTimes"/>
          <w:snapToGrid w:val="0"/>
          <w:color w:val="000000"/>
          <w:kern w:val="0"/>
          <w:sz w:val="32"/>
          <w:szCs w:val="32"/>
        </w:rPr>
        <w:t>支</w:t>
      </w:r>
      <w:r>
        <w:rPr>
          <w:rFonts w:eastAsia="方正仿宋_GBK" w:cs="LinTimes"/>
          <w:snapToGrid w:val="0"/>
          <w:color w:val="000000"/>
          <w:kern w:val="0"/>
          <w:sz w:val="32"/>
          <w:szCs w:val="32"/>
        </w:rPr>
        <w:t>队、宿州银保监分局</w:t>
      </w:r>
      <w:r>
        <w:rPr>
          <w:rFonts w:hint="eastAsia" w:eastAsia="方正仿宋_GBK" w:cs="LinTimes"/>
          <w:snapToGrid w:val="0"/>
          <w:color w:val="000000"/>
          <w:kern w:val="0"/>
          <w:sz w:val="32"/>
          <w:szCs w:val="32"/>
        </w:rPr>
        <w:t>、宿州供</w:t>
      </w:r>
      <w:r>
        <w:rPr>
          <w:rFonts w:eastAsia="方正仿宋_GBK" w:cs="LinTimes"/>
          <w:snapToGrid w:val="0"/>
          <w:color w:val="000000"/>
          <w:kern w:val="0"/>
          <w:sz w:val="32"/>
          <w:szCs w:val="32"/>
        </w:rPr>
        <w:t>电公司等。</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市减灾救灾委根据减灾救灾工作实际需要决定增加其他成员单位。</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2.1.2  成员单位职责</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1</w:t>
      </w:r>
      <w:r>
        <w:rPr>
          <w:rFonts w:hint="eastAsia" w:eastAsia="方正仿宋_GBK" w:cs="LinTimes"/>
          <w:snapToGrid w:val="0"/>
          <w:color w:val="000000"/>
          <w:kern w:val="0"/>
          <w:sz w:val="32"/>
          <w:szCs w:val="32"/>
        </w:rPr>
        <w:t>）市委宣传部：</w:t>
      </w:r>
      <w:r>
        <w:rPr>
          <w:rFonts w:eastAsia="方正仿宋_GBK" w:cs="LinTimes"/>
          <w:snapToGrid w:val="0"/>
          <w:color w:val="000000"/>
          <w:kern w:val="0"/>
          <w:sz w:val="32"/>
          <w:szCs w:val="32"/>
        </w:rPr>
        <w:t>负责组织和协调新闻媒体开展防灾减灾宣传, 及时向社会发布减灾救灾信息，做好舆情监测和引导工作。</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2</w:t>
      </w:r>
      <w:r>
        <w:rPr>
          <w:rFonts w:hint="eastAsia" w:eastAsia="方正仿宋_GBK" w:cs="LinTimes"/>
          <w:snapToGrid w:val="0"/>
          <w:color w:val="000000"/>
          <w:kern w:val="0"/>
          <w:sz w:val="32"/>
          <w:szCs w:val="32"/>
        </w:rPr>
        <w:t>）市直机关工委：</w:t>
      </w:r>
      <w:r>
        <w:rPr>
          <w:rFonts w:eastAsia="方正仿宋_GBK" w:cs="LinTimes"/>
          <w:snapToGrid w:val="0"/>
          <w:color w:val="000000"/>
          <w:kern w:val="0"/>
          <w:sz w:val="32"/>
          <w:szCs w:val="32"/>
        </w:rPr>
        <w:t>负责组织协调市直机关、事业单位和驻宿单位开展救灾对口支援工作。</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3</w:t>
      </w: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市发展改革委（市粮食和物资储备局）：统筹规划，将减灾 救灾及救灾应急储备项目建设纳入国民经济和社会发展规划； 会同市有关部门保障灾后市场供应和价格稳定；负责灾毁工程 恢复重建项目的审批、核准、备案以及灾后重建中央预算内投 资计划申报工作等。配合市应急、财政部门制定全市自然灾害 救助物资储备规划、年度购置计划和储备库规划；负责救灾物 资的收储、轮换和日常管理，根据动用指令按程序组织调出</w:t>
      </w:r>
      <w:r>
        <w:rPr>
          <w:rFonts w:hint="eastAsia" w:eastAsia="方正仿宋_GBK" w:cs="LinTimes"/>
          <w:snapToGrid w:val="0"/>
          <w:color w:val="000000"/>
          <w:kern w:val="0"/>
          <w:sz w:val="32"/>
          <w:szCs w:val="32"/>
        </w:rPr>
        <w:t>。</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4</w:t>
      </w:r>
      <w:r>
        <w:rPr>
          <w:rFonts w:hint="eastAsia" w:eastAsia="方正仿宋_GBK" w:cs="LinTimes"/>
          <w:snapToGrid w:val="0"/>
          <w:color w:val="000000"/>
          <w:kern w:val="0"/>
          <w:sz w:val="32"/>
          <w:szCs w:val="32"/>
        </w:rPr>
        <w:t>）市教体局：</w:t>
      </w:r>
      <w:r>
        <w:rPr>
          <w:rFonts w:eastAsia="方正仿宋_GBK" w:cs="LinTimes"/>
          <w:snapToGrid w:val="0"/>
          <w:color w:val="000000"/>
          <w:kern w:val="0"/>
          <w:sz w:val="32"/>
          <w:szCs w:val="32"/>
        </w:rPr>
        <w:t>负责组织教育系统开展防灾减灾救灾工作; 组织受灾学校的灾情核查工作，及时帮助受灾学校恢复正常教 学秩序，做好因灾毁坏校舍的修复重建工作；组织开展学生防 灾减灾知识宣传普及、应急技能培训及应急避险演练工作</w:t>
      </w:r>
      <w:r>
        <w:rPr>
          <w:rFonts w:hint="eastAsia" w:eastAsia="方正仿宋_GBK" w:cs="LinTimes"/>
          <w:snapToGrid w:val="0"/>
          <w:color w:val="000000"/>
          <w:kern w:val="0"/>
          <w:sz w:val="32"/>
          <w:szCs w:val="32"/>
        </w:rPr>
        <w:t>。</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5</w:t>
      </w:r>
      <w:r>
        <w:rPr>
          <w:rFonts w:hint="eastAsia" w:eastAsia="方正仿宋_GBK" w:cs="LinTimes"/>
          <w:snapToGrid w:val="0"/>
          <w:color w:val="000000"/>
          <w:kern w:val="0"/>
          <w:sz w:val="32"/>
          <w:szCs w:val="32"/>
        </w:rPr>
        <w:t>）市科技局：</w:t>
      </w:r>
      <w:r>
        <w:rPr>
          <w:rFonts w:eastAsia="方正仿宋_GBK" w:cs="LinTimes"/>
          <w:snapToGrid w:val="0"/>
          <w:color w:val="000000"/>
          <w:kern w:val="0"/>
          <w:sz w:val="32"/>
          <w:szCs w:val="32"/>
        </w:rPr>
        <w:t>支持相关单位开展防灾减灾救灾科学研究工作。</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6</w:t>
      </w: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市经济和信息化局：负责指导、审核有关企业灾害损失，指导协调有关企业开展防灾减灾救灾工作及灾后恢复生产；负责组织协调通信网络以及救灾通信保障工作，确保通信联络畅通。负责协调救灾装备、救灾物资、防护和消杀用品、医药等生产供应工作。</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7</w:t>
      </w:r>
      <w:r>
        <w:rPr>
          <w:rFonts w:hint="eastAsia" w:eastAsia="方正仿宋_GBK" w:cs="LinTimes"/>
          <w:snapToGrid w:val="0"/>
          <w:color w:val="000000"/>
          <w:kern w:val="0"/>
          <w:sz w:val="32"/>
          <w:szCs w:val="32"/>
        </w:rPr>
        <w:t>）市公安局：</w:t>
      </w:r>
      <w:r>
        <w:rPr>
          <w:rFonts w:eastAsia="方正仿宋_GBK" w:cs="LinTimes"/>
          <w:snapToGrid w:val="0"/>
          <w:color w:val="000000"/>
          <w:kern w:val="0"/>
          <w:sz w:val="32"/>
          <w:szCs w:val="32"/>
        </w:rPr>
        <w:t>负责自然灾害应急处置期间的现场安全警戒和灾区交通秩序、社会治安维护等工作，协助组织灾区群众紧急转移安置；负责重要目标和要害部位的安全保卫工作</w:t>
      </w:r>
      <w:r>
        <w:rPr>
          <w:rFonts w:hint="eastAsia" w:eastAsia="方正仿宋_GBK" w:cs="LinTimes"/>
          <w:snapToGrid w:val="0"/>
          <w:color w:val="000000"/>
          <w:kern w:val="0"/>
          <w:sz w:val="32"/>
          <w:szCs w:val="32"/>
        </w:rPr>
        <w:t>。</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（8）市民政局：</w:t>
      </w:r>
      <w:r>
        <w:rPr>
          <w:rFonts w:eastAsia="方正仿宋_GBK" w:cs="LinTimes"/>
          <w:snapToGrid w:val="0"/>
          <w:color w:val="000000"/>
          <w:kern w:val="0"/>
          <w:sz w:val="32"/>
          <w:szCs w:val="32"/>
        </w:rPr>
        <w:t>负责组织协调城乡社区村居、福利机构综合防 灾减灾工作，协助地方政府紧急转移安置受灾群众；督促指导各地及时将符合临时救助或最低生活保障条件的受灾困难群众, 按规定程序纳入保障范围。</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9</w:t>
      </w:r>
      <w:r>
        <w:rPr>
          <w:rFonts w:hint="eastAsia" w:eastAsia="方正仿宋_GBK" w:cs="LinTimes"/>
          <w:snapToGrid w:val="0"/>
          <w:color w:val="000000"/>
          <w:kern w:val="0"/>
          <w:sz w:val="32"/>
          <w:szCs w:val="32"/>
        </w:rPr>
        <w:t>）市财政局：</w:t>
      </w:r>
      <w:r>
        <w:rPr>
          <w:rFonts w:eastAsia="方正仿宋_GBK" w:cs="LinTimes"/>
          <w:snapToGrid w:val="0"/>
          <w:color w:val="000000"/>
          <w:kern w:val="0"/>
          <w:sz w:val="32"/>
          <w:szCs w:val="32"/>
        </w:rPr>
        <w:t>负责编制市级财政自然灾害救助资金预算，会同相关部门按规定程序及时下拨救灾资金，加强资金监督管理。</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10</w:t>
      </w:r>
      <w:r>
        <w:rPr>
          <w:rFonts w:hint="eastAsia" w:eastAsia="方正仿宋_GBK" w:cs="LinTimes"/>
          <w:snapToGrid w:val="0"/>
          <w:color w:val="000000"/>
          <w:kern w:val="0"/>
          <w:sz w:val="32"/>
          <w:szCs w:val="32"/>
        </w:rPr>
        <w:t>）市人力资源和社会保障局：</w:t>
      </w:r>
      <w:r>
        <w:rPr>
          <w:rFonts w:eastAsia="方正仿宋_GBK" w:cs="LinTimes"/>
          <w:snapToGrid w:val="0"/>
          <w:color w:val="000000"/>
          <w:kern w:val="0"/>
          <w:sz w:val="32"/>
          <w:szCs w:val="32"/>
        </w:rPr>
        <w:t>加强受灾地区各项社会保险基金 保障支付能力和基金保障能力恢复建设，确保受灾地区各项社 会保险待遇按时足额支付，落实防灾减灾中符合《工伤保险条例》规定范围工作人员的工伤待遇保障，对受灾地区符合条件 的失业人员及时足额支付失业保险待遇，加大受灾地区就业帮扶力度，保障受灾地区人民群众生活水平。</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（1</w:t>
      </w:r>
      <w:r>
        <w:rPr>
          <w:rFonts w:eastAsia="方正仿宋_GBK" w:cs="LinTimes"/>
          <w:snapToGrid w:val="0"/>
          <w:color w:val="000000"/>
          <w:kern w:val="0"/>
          <w:sz w:val="32"/>
          <w:szCs w:val="32"/>
        </w:rPr>
        <w:t>1</w:t>
      </w:r>
      <w:r>
        <w:rPr>
          <w:rFonts w:hint="eastAsia" w:eastAsia="方正仿宋_GBK" w:cs="LinTimes"/>
          <w:snapToGrid w:val="0"/>
          <w:color w:val="000000"/>
          <w:kern w:val="0"/>
          <w:sz w:val="32"/>
          <w:szCs w:val="32"/>
        </w:rPr>
        <w:t>）市自然资源和规划局：</w:t>
      </w:r>
      <w:r>
        <w:rPr>
          <w:rFonts w:eastAsia="方正仿宋_GBK" w:cs="LinTimes"/>
          <w:snapToGrid w:val="0"/>
          <w:color w:val="000000"/>
          <w:kern w:val="0"/>
          <w:sz w:val="32"/>
          <w:szCs w:val="32"/>
        </w:rPr>
        <w:t>负责落实综合防灾减灾规划相关要求，组织编制地质灾害防治规划和防护标准并指导实施；组织指导协调和监督地质灾害调查评价及隐患的普查、详查、排查；组织指导地质灾害的群测群防、专业监测、预报预警等工作，开展地质灾害工程治理工作；会同应急管理部门核查、评估灾情；承担地质灾害应急救援的技术支撑工作。</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（1</w:t>
      </w:r>
      <w:r>
        <w:rPr>
          <w:rFonts w:eastAsia="方正仿宋_GBK" w:cs="LinTimes"/>
          <w:snapToGrid w:val="0"/>
          <w:color w:val="000000"/>
          <w:kern w:val="0"/>
          <w:sz w:val="32"/>
          <w:szCs w:val="32"/>
        </w:rPr>
        <w:t>2</w:t>
      </w:r>
      <w:r>
        <w:rPr>
          <w:rFonts w:hint="eastAsia" w:eastAsia="方正仿宋_GBK" w:cs="LinTimes"/>
          <w:snapToGrid w:val="0"/>
          <w:color w:val="000000"/>
          <w:kern w:val="0"/>
          <w:sz w:val="32"/>
          <w:szCs w:val="32"/>
        </w:rPr>
        <w:t>）市生态环境局：</w:t>
      </w:r>
      <w:r>
        <w:rPr>
          <w:rFonts w:eastAsia="方正仿宋_GBK" w:cs="LinTimes"/>
          <w:snapToGrid w:val="0"/>
          <w:color w:val="000000"/>
          <w:kern w:val="0"/>
          <w:sz w:val="32"/>
          <w:szCs w:val="32"/>
        </w:rPr>
        <w:t>负责组织指导因自然灾害引发的突发环境 事件的应急监测，分析研判灾害事故现场污染状况及趋势变化；参与处置因自然灾害引发的重特大突发环境事件。</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（1</w:t>
      </w:r>
      <w:r>
        <w:rPr>
          <w:rFonts w:eastAsia="方正仿宋_GBK" w:cs="LinTimes"/>
          <w:snapToGrid w:val="0"/>
          <w:color w:val="000000"/>
          <w:kern w:val="0"/>
          <w:sz w:val="32"/>
          <w:szCs w:val="32"/>
        </w:rPr>
        <w:t>3</w:t>
      </w:r>
      <w:r>
        <w:rPr>
          <w:rFonts w:hint="eastAsia" w:eastAsia="方正仿宋_GBK" w:cs="LinTimes"/>
          <w:snapToGrid w:val="0"/>
          <w:color w:val="000000"/>
          <w:kern w:val="0"/>
          <w:sz w:val="32"/>
          <w:szCs w:val="32"/>
        </w:rPr>
        <w:t>）市住房和城乡建设局：</w:t>
      </w:r>
      <w:r>
        <w:rPr>
          <w:rFonts w:eastAsia="方正仿宋_GBK" w:cs="LinTimes"/>
          <w:snapToGrid w:val="0"/>
          <w:color w:val="000000"/>
          <w:kern w:val="0"/>
          <w:sz w:val="32"/>
          <w:szCs w:val="32"/>
        </w:rPr>
        <w:t>负责指导建筑物和市政基础设施工程的抗震设防、安全应急评估和恢复重建等工作；会同有关部门核查、评估居民房屋和非住宅用房灾害损失。</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（1</w:t>
      </w:r>
      <w:r>
        <w:rPr>
          <w:rFonts w:eastAsia="方正仿宋_GBK" w:cs="LinTimes"/>
          <w:snapToGrid w:val="0"/>
          <w:color w:val="000000"/>
          <w:kern w:val="0"/>
          <w:sz w:val="32"/>
          <w:szCs w:val="32"/>
        </w:rPr>
        <w:t>4</w:t>
      </w:r>
      <w:r>
        <w:rPr>
          <w:rFonts w:hint="eastAsia" w:eastAsia="方正仿宋_GBK" w:cs="LinTimes"/>
          <w:snapToGrid w:val="0"/>
          <w:color w:val="000000"/>
          <w:kern w:val="0"/>
          <w:sz w:val="32"/>
          <w:szCs w:val="32"/>
        </w:rPr>
        <w:t>）市交通运输局：</w:t>
      </w:r>
      <w:r>
        <w:rPr>
          <w:rFonts w:eastAsia="方正仿宋_GBK" w:cs="LinTimes"/>
          <w:snapToGrid w:val="0"/>
          <w:color w:val="000000"/>
          <w:kern w:val="0"/>
          <w:sz w:val="32"/>
          <w:szCs w:val="32"/>
        </w:rPr>
        <w:t>负责组织交通运输行业防灾减灾救灾和灾后恢复重建工作；做好救灾工作期间交通基础设施的抢通保通和维护管理工作；开通救灾绿色通道，根据救灾工作的需要，组织应急运输车辆，会同有关方面做好救灾人员、紧急转移人员、救灾物资紧急运输工作。</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（1</w:t>
      </w:r>
      <w:r>
        <w:rPr>
          <w:rFonts w:eastAsia="方正仿宋_GBK" w:cs="LinTimes"/>
          <w:snapToGrid w:val="0"/>
          <w:color w:val="000000"/>
          <w:kern w:val="0"/>
          <w:sz w:val="32"/>
          <w:szCs w:val="32"/>
        </w:rPr>
        <w:t>5</w:t>
      </w:r>
      <w:r>
        <w:rPr>
          <w:rFonts w:hint="eastAsia" w:eastAsia="方正仿宋_GBK" w:cs="LinTimes"/>
          <w:snapToGrid w:val="0"/>
          <w:color w:val="000000"/>
          <w:kern w:val="0"/>
          <w:sz w:val="32"/>
          <w:szCs w:val="32"/>
        </w:rPr>
        <w:t>）市农业农村局：</w:t>
      </w:r>
      <w:r>
        <w:rPr>
          <w:rFonts w:eastAsia="方正仿宋_GBK" w:cs="LinTimes"/>
          <w:snapToGrid w:val="0"/>
          <w:color w:val="000000"/>
          <w:kern w:val="0"/>
          <w:sz w:val="32"/>
          <w:szCs w:val="32"/>
        </w:rPr>
        <w:t>负责指导协调农作物病虫害及动物疫情的 应急处置工作；会同应急管理部门查核、评估农业因灾损失情况，指导协调灾区做好生产自救、恢复农业生产。</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（1</w:t>
      </w:r>
      <w:r>
        <w:rPr>
          <w:rFonts w:eastAsia="方正仿宋_GBK" w:cs="LinTimes"/>
          <w:snapToGrid w:val="0"/>
          <w:color w:val="000000"/>
          <w:kern w:val="0"/>
          <w:sz w:val="32"/>
          <w:szCs w:val="32"/>
        </w:rPr>
        <w:t>6</w:t>
      </w:r>
      <w:r>
        <w:rPr>
          <w:rFonts w:hint="eastAsia" w:eastAsia="方正仿宋_GBK" w:cs="LinTimes"/>
          <w:snapToGrid w:val="0"/>
          <w:color w:val="000000"/>
          <w:kern w:val="0"/>
          <w:sz w:val="32"/>
          <w:szCs w:val="32"/>
        </w:rPr>
        <w:t>）市水利局：</w:t>
      </w:r>
      <w:r>
        <w:rPr>
          <w:rFonts w:eastAsia="方正仿宋_GBK" w:cs="LinTimes"/>
          <w:snapToGrid w:val="0"/>
          <w:color w:val="000000"/>
          <w:kern w:val="0"/>
          <w:sz w:val="32"/>
          <w:szCs w:val="32"/>
        </w:rPr>
        <w:t>负责落实综合防灾减灾规划相关要求，组织编 制洪水干旱灾害防治规划和防护标准并指导实施；承担水情旱情监测预警工作；组织编制重要河湖和重要水工程的防御洪水防御旱灾调度及应急水量调度方案，按程序报批并组织实施；承担防御洪水应急抢险的技术支撑工作；承担台风防御期间重 要水工程调度工作；组织开展水旱灾害科普宣传；配合市有关部门开展水旱灾情查核、评估工作；督促指导灾区修复水毁水利工程</w:t>
      </w:r>
      <w:r>
        <w:rPr>
          <w:rFonts w:hint="eastAsia" w:eastAsia="方正仿宋_GBK" w:cs="LinTimes"/>
          <w:snapToGrid w:val="0"/>
          <w:color w:val="000000"/>
          <w:kern w:val="0"/>
          <w:sz w:val="32"/>
          <w:szCs w:val="32"/>
        </w:rPr>
        <w:t>。</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（1</w:t>
      </w:r>
      <w:r>
        <w:rPr>
          <w:rFonts w:eastAsia="方正仿宋_GBK" w:cs="LinTimes"/>
          <w:snapToGrid w:val="0"/>
          <w:color w:val="000000"/>
          <w:kern w:val="0"/>
          <w:sz w:val="32"/>
          <w:szCs w:val="32"/>
        </w:rPr>
        <w:t>7</w:t>
      </w:r>
      <w:r>
        <w:rPr>
          <w:rFonts w:hint="eastAsia" w:eastAsia="方正仿宋_GBK" w:cs="LinTimes"/>
          <w:snapToGrid w:val="0"/>
          <w:color w:val="000000"/>
          <w:kern w:val="0"/>
          <w:sz w:val="32"/>
          <w:szCs w:val="32"/>
        </w:rPr>
        <w:t>）市商务局：</w:t>
      </w:r>
      <w:bookmarkStart w:id="3" w:name="_Hlk52367507"/>
      <w:r>
        <w:rPr>
          <w:rFonts w:eastAsia="方正仿宋_GBK" w:cs="LinTimes"/>
          <w:snapToGrid w:val="0"/>
          <w:color w:val="000000"/>
          <w:kern w:val="0"/>
          <w:sz w:val="32"/>
          <w:szCs w:val="32"/>
        </w:rPr>
        <w:t>负责灾区生活必需品的市场供应工作，具体承 担肉类等重要商品的应急救灾储备管理和市场调控工作；协调 落实救灾及灾后重建的国内外合作项目。</w:t>
      </w:r>
      <w:bookmarkEnd w:id="3"/>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（1</w:t>
      </w:r>
      <w:r>
        <w:rPr>
          <w:rFonts w:eastAsia="方正仿宋_GBK" w:cs="LinTimes"/>
          <w:snapToGrid w:val="0"/>
          <w:color w:val="000000"/>
          <w:kern w:val="0"/>
          <w:sz w:val="32"/>
          <w:szCs w:val="32"/>
        </w:rPr>
        <w:t>8</w:t>
      </w:r>
      <w:r>
        <w:rPr>
          <w:rFonts w:hint="eastAsia" w:eastAsia="方正仿宋_GBK" w:cs="LinTimes"/>
          <w:snapToGrid w:val="0"/>
          <w:color w:val="000000"/>
          <w:kern w:val="0"/>
          <w:sz w:val="32"/>
          <w:szCs w:val="32"/>
        </w:rPr>
        <w:t>）市文化和旅游局</w:t>
      </w:r>
      <w:bookmarkStart w:id="4" w:name="_Hlk52367473"/>
      <w:r>
        <w:rPr>
          <w:rFonts w:eastAsia="方正仿宋_GBK" w:cs="LinTimes"/>
          <w:snapToGrid w:val="0"/>
          <w:color w:val="000000"/>
          <w:kern w:val="0"/>
          <w:sz w:val="32"/>
          <w:szCs w:val="32"/>
        </w:rPr>
        <w:t>（广播电视新闻出版局）</w:t>
      </w:r>
      <w:bookmarkEnd w:id="4"/>
      <w:r>
        <w:rPr>
          <w:rFonts w:hint="eastAsia" w:eastAsia="方正仿宋_GBK" w:cs="LinTimes"/>
          <w:snapToGrid w:val="0"/>
          <w:color w:val="000000"/>
          <w:kern w:val="0"/>
          <w:sz w:val="32"/>
          <w:szCs w:val="32"/>
        </w:rPr>
        <w:t>：</w:t>
      </w:r>
      <w:bookmarkStart w:id="5" w:name="_Hlk52367483"/>
      <w:r>
        <w:rPr>
          <w:rFonts w:eastAsia="方正仿宋_GBK" w:cs="LinTimes"/>
          <w:snapToGrid w:val="0"/>
          <w:color w:val="000000"/>
          <w:kern w:val="0"/>
          <w:sz w:val="32"/>
          <w:szCs w:val="32"/>
        </w:rPr>
        <w:t>负责全市应急广播管理，负责灾区广播电视系统设施的恢复；组织协调指导文化和旅游行业综合防灾减灾救灾工作。</w:t>
      </w:r>
      <w:bookmarkEnd w:id="5"/>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（1</w:t>
      </w:r>
      <w:r>
        <w:rPr>
          <w:rFonts w:eastAsia="方正仿宋_GBK" w:cs="LinTimes"/>
          <w:snapToGrid w:val="0"/>
          <w:color w:val="000000"/>
          <w:kern w:val="0"/>
          <w:sz w:val="32"/>
          <w:szCs w:val="32"/>
        </w:rPr>
        <w:t>9</w:t>
      </w:r>
      <w:r>
        <w:rPr>
          <w:rFonts w:hint="eastAsia" w:eastAsia="方正仿宋_GBK" w:cs="LinTimes"/>
          <w:snapToGrid w:val="0"/>
          <w:color w:val="000000"/>
          <w:kern w:val="0"/>
          <w:sz w:val="32"/>
          <w:szCs w:val="32"/>
        </w:rPr>
        <w:t>）市</w:t>
      </w:r>
      <w:r>
        <w:rPr>
          <w:rFonts w:eastAsia="方正仿宋_GBK" w:cs="LinTimes"/>
          <w:snapToGrid w:val="0"/>
          <w:color w:val="000000"/>
          <w:kern w:val="0"/>
          <w:sz w:val="32"/>
          <w:szCs w:val="32"/>
        </w:rPr>
        <w:t>卫健委：</w:t>
      </w:r>
      <w:bookmarkStart w:id="6" w:name="_Hlk52367452"/>
      <w:r>
        <w:rPr>
          <w:rFonts w:eastAsia="方正仿宋_GBK" w:cs="LinTimes"/>
          <w:snapToGrid w:val="0"/>
          <w:color w:val="000000"/>
          <w:kern w:val="0"/>
          <w:sz w:val="32"/>
          <w:szCs w:val="32"/>
        </w:rPr>
        <w:t>负责组织灾区医疗救治、疾病防控工作，指导受灾地区卫生部门开展生活饮用水卫生监督监测和卫生知 识宣传工作；及时报告重大灾害医疗卫生救援和疫情信息，根据需要及时向灾区派遣医疗防疫专家队伍；组织心理卫生专家赴灾区开展心理抚慰工作。</w:t>
      </w:r>
      <w:bookmarkEnd w:id="6"/>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20</w:t>
      </w:r>
      <w:r>
        <w:rPr>
          <w:rFonts w:hint="eastAsia" w:eastAsia="方正仿宋_GBK" w:cs="LinTimes"/>
          <w:snapToGrid w:val="0"/>
          <w:color w:val="000000"/>
          <w:kern w:val="0"/>
          <w:sz w:val="32"/>
          <w:szCs w:val="32"/>
        </w:rPr>
        <w:t>）市应急管理局：</w:t>
      </w:r>
      <w:r>
        <w:rPr>
          <w:rFonts w:eastAsia="方正仿宋_GBK" w:cs="LinTimes"/>
          <w:snapToGrid w:val="0"/>
          <w:color w:val="000000"/>
          <w:kern w:val="0"/>
          <w:sz w:val="32"/>
          <w:szCs w:val="32"/>
        </w:rPr>
        <w:t>负责组织协调全市减灾救灾工作和自然灾害救助应急体系建设；负责</w:t>
      </w:r>
      <w:r>
        <w:rPr>
          <w:rFonts w:hint="eastAsia" w:eastAsia="方正仿宋_GBK" w:cs="LinTimes"/>
          <w:snapToGrid w:val="0"/>
          <w:color w:val="000000"/>
          <w:kern w:val="0"/>
          <w:sz w:val="32"/>
          <w:szCs w:val="32"/>
          <w:lang w:val="en-US" w:eastAsia="zh-CN"/>
        </w:rPr>
        <w:t>组织</w:t>
      </w:r>
      <w:r>
        <w:rPr>
          <w:rFonts w:eastAsia="方正仿宋_GBK" w:cs="LinTimes"/>
          <w:snapToGrid w:val="0"/>
          <w:color w:val="000000"/>
          <w:kern w:val="0"/>
          <w:sz w:val="32"/>
          <w:szCs w:val="32"/>
        </w:rPr>
        <w:t>灾情核查</w:t>
      </w:r>
      <w:r>
        <w:rPr>
          <w:rFonts w:hint="eastAsia" w:eastAsia="方正仿宋_GBK" w:cs="LinTimes"/>
          <w:snapToGrid w:val="0"/>
          <w:color w:val="000000"/>
          <w:kern w:val="0"/>
          <w:sz w:val="32"/>
          <w:szCs w:val="32"/>
          <w:lang w:eastAsia="zh-CN"/>
        </w:rPr>
        <w:t>、</w:t>
      </w:r>
      <w:r>
        <w:rPr>
          <w:rFonts w:hint="eastAsia" w:eastAsia="方正仿宋_GBK" w:cs="LinTimes"/>
          <w:snapToGrid w:val="0"/>
          <w:color w:val="000000"/>
          <w:kern w:val="0"/>
          <w:sz w:val="32"/>
          <w:szCs w:val="32"/>
          <w:lang w:val="en-US" w:eastAsia="zh-CN"/>
        </w:rPr>
        <w:t>会商</w:t>
      </w:r>
      <w:r>
        <w:rPr>
          <w:rFonts w:eastAsia="方正仿宋_GBK" w:cs="LinTimes"/>
          <w:snapToGrid w:val="0"/>
          <w:color w:val="000000"/>
          <w:kern w:val="0"/>
          <w:sz w:val="32"/>
          <w:szCs w:val="32"/>
        </w:rPr>
        <w:t>和</w:t>
      </w:r>
      <w:r>
        <w:rPr>
          <w:rFonts w:hint="eastAsia" w:eastAsia="方正仿宋_GBK" w:cs="LinTimes"/>
          <w:snapToGrid w:val="0"/>
          <w:color w:val="000000"/>
          <w:kern w:val="0"/>
          <w:sz w:val="32"/>
          <w:szCs w:val="32"/>
          <w:lang w:val="en-US" w:eastAsia="zh-CN"/>
        </w:rPr>
        <w:t>灾情</w:t>
      </w:r>
      <w:r>
        <w:rPr>
          <w:rFonts w:eastAsia="方正仿宋_GBK" w:cs="LinTimes"/>
          <w:snapToGrid w:val="0"/>
          <w:color w:val="000000"/>
          <w:kern w:val="0"/>
          <w:sz w:val="32"/>
          <w:szCs w:val="32"/>
        </w:rPr>
        <w:t>信息管理，分配救灾款物并监督检查使用情况；指导协调救灾捐赠工作，</w:t>
      </w:r>
      <w:r>
        <w:rPr>
          <w:rFonts w:hint="eastAsia" w:eastAsia="方正仿宋_GBK" w:cs="LinTimes"/>
          <w:snapToGrid w:val="0"/>
          <w:color w:val="000000"/>
          <w:kern w:val="0"/>
          <w:sz w:val="32"/>
          <w:szCs w:val="32"/>
          <w:lang w:val="en-US" w:eastAsia="zh-CN"/>
        </w:rPr>
        <w:t>做好</w:t>
      </w:r>
      <w:r>
        <w:rPr>
          <w:rFonts w:eastAsia="方正仿宋_GBK" w:cs="LinTimes"/>
          <w:snapToGrid w:val="0"/>
          <w:color w:val="000000"/>
          <w:kern w:val="0"/>
          <w:sz w:val="32"/>
          <w:szCs w:val="32"/>
        </w:rPr>
        <w:t>捐赠款物的接收和分配工作；会同有关方面落实受灾群众生活救助政策。承担市减灾救灾委办公室日常工作，协调各成员单位开展减灾救灾工作。</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21</w:t>
      </w:r>
      <w:r>
        <w:rPr>
          <w:rFonts w:hint="eastAsia" w:eastAsia="方正仿宋_GBK" w:cs="LinTimes"/>
          <w:snapToGrid w:val="0"/>
          <w:color w:val="000000"/>
          <w:kern w:val="0"/>
          <w:sz w:val="32"/>
          <w:szCs w:val="32"/>
        </w:rPr>
        <w:t>）市审计局：</w:t>
      </w:r>
      <w:r>
        <w:rPr>
          <w:rFonts w:eastAsia="方正仿宋_GBK" w:cs="LinTimes"/>
          <w:snapToGrid w:val="0"/>
          <w:color w:val="000000"/>
          <w:kern w:val="0"/>
          <w:sz w:val="32"/>
          <w:szCs w:val="32"/>
        </w:rPr>
        <w:t>负责对各级、各部门自然灾害救助款物和捐赠 款物的管理使用情况进行审计监督</w:t>
      </w:r>
      <w:r>
        <w:rPr>
          <w:rFonts w:hint="eastAsia" w:eastAsia="方正仿宋_GBK" w:cs="LinTimes"/>
          <w:snapToGrid w:val="0"/>
          <w:color w:val="000000"/>
          <w:kern w:val="0"/>
          <w:sz w:val="32"/>
          <w:szCs w:val="32"/>
        </w:rPr>
        <w:t>。</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22</w:t>
      </w:r>
      <w:r>
        <w:rPr>
          <w:rFonts w:hint="eastAsia" w:eastAsia="方正仿宋_GBK" w:cs="LinTimes"/>
          <w:snapToGrid w:val="0"/>
          <w:color w:val="000000"/>
          <w:kern w:val="0"/>
          <w:sz w:val="32"/>
          <w:szCs w:val="32"/>
        </w:rPr>
        <w:t>）市市场监管局：</w:t>
      </w:r>
      <w:r>
        <w:rPr>
          <w:rFonts w:eastAsia="方正仿宋_GBK" w:cs="LinTimes"/>
          <w:snapToGrid w:val="0"/>
          <w:color w:val="000000"/>
          <w:kern w:val="0"/>
          <w:sz w:val="32"/>
          <w:szCs w:val="32"/>
        </w:rPr>
        <w:t>负责灾区救灾物资和群众生活必需品价格 监督检查；组织开展专项价格检查和市场巡查，打击价格违法行为，会同市有关部门保障灾后市场供应和价格稳定。负责对救灾物资生产企业的质量监管，负责对捐赠物资进行质量检验; 负责组织开展灾区餐饮服务、食品、药品监管。</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23</w:t>
      </w:r>
      <w:r>
        <w:rPr>
          <w:rFonts w:hint="eastAsia" w:eastAsia="方正仿宋_GBK" w:cs="LinTimes"/>
          <w:snapToGrid w:val="0"/>
          <w:color w:val="000000"/>
          <w:kern w:val="0"/>
          <w:sz w:val="32"/>
          <w:szCs w:val="32"/>
        </w:rPr>
        <w:t>）市林业局：</w:t>
      </w:r>
      <w:r>
        <w:rPr>
          <w:rFonts w:eastAsia="方正仿宋_GBK" w:cs="LinTimes"/>
          <w:snapToGrid w:val="0"/>
          <w:color w:val="000000"/>
          <w:kern w:val="0"/>
          <w:sz w:val="32"/>
          <w:szCs w:val="32"/>
        </w:rPr>
        <w:t>负责落实综合防灾减灾规划相关要求，组织编 制森林和草原火灾防治规划和防护标准并指导实施；指导开展 防火、巡护</w:t>
      </w: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火源管理、防火设施建设等工作；组织指导全市森林、草原防火和林业有害生物的监测预警及相关应急处置工作；组织开展森林、草原防火应急演练和科普宣传；会同应急管理部门开展森林、草原火灾和林业有害生物灾害灾情查核、评估工作</w:t>
      </w:r>
      <w:r>
        <w:rPr>
          <w:rFonts w:hint="eastAsia" w:eastAsia="方正仿宋_GBK" w:cs="LinTimes"/>
          <w:snapToGrid w:val="0"/>
          <w:color w:val="000000"/>
          <w:kern w:val="0"/>
          <w:sz w:val="32"/>
          <w:szCs w:val="32"/>
        </w:rPr>
        <w:t>。</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24</w:t>
      </w:r>
      <w:r>
        <w:rPr>
          <w:rFonts w:hint="eastAsia" w:eastAsia="方正仿宋_GBK" w:cs="LinTimes"/>
          <w:snapToGrid w:val="0"/>
          <w:color w:val="000000"/>
          <w:kern w:val="0"/>
          <w:sz w:val="32"/>
          <w:szCs w:val="32"/>
        </w:rPr>
        <w:t>）</w:t>
      </w:r>
      <w:bookmarkStart w:id="7" w:name="_Hlk52367329"/>
      <w:r>
        <w:rPr>
          <w:rFonts w:eastAsia="方正仿宋_GBK" w:cs="LinTimes"/>
          <w:snapToGrid w:val="0"/>
          <w:color w:val="000000"/>
          <w:kern w:val="0"/>
          <w:sz w:val="32"/>
          <w:szCs w:val="32"/>
        </w:rPr>
        <w:t>市医疗保障局</w:t>
      </w:r>
      <w:bookmarkEnd w:id="7"/>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负责受灾地区医疗服务价格管理、大病医疗救助、医疗保障综合协调等工作。</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25</w:t>
      </w: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市城市管理局：负责城区所辖范围内公园、广场等应急避 难场所建设与管理，及时启用应急避难场所，协助灾区政府安置受灾群众；组织协调城市供水、供气、供热，做好城市内涝等职责范围内的应急处置工作，收集、整理、上报城市灾情，会同应急管理部门查核、评估灾害损失。</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26</w:t>
      </w:r>
      <w:r>
        <w:rPr>
          <w:rFonts w:hint="eastAsia" w:eastAsia="方正仿宋_GBK" w:cs="LinTimes"/>
          <w:snapToGrid w:val="0"/>
          <w:color w:val="000000"/>
          <w:kern w:val="0"/>
          <w:sz w:val="32"/>
          <w:szCs w:val="32"/>
        </w:rPr>
        <w:t>）市人防办：</w:t>
      </w:r>
      <w:r>
        <w:rPr>
          <w:rFonts w:eastAsia="方正仿宋_GBK" w:cs="LinTimes"/>
          <w:snapToGrid w:val="0"/>
          <w:color w:val="000000"/>
          <w:kern w:val="0"/>
          <w:sz w:val="32"/>
          <w:szCs w:val="32"/>
        </w:rPr>
        <w:t>利用人防指挥通信系统、人防工程、疏散基地等战备资源，为政府组织抢险救灾提供必要的服务和支援保障</w:t>
      </w:r>
      <w:bookmarkStart w:id="8" w:name="_Hlk52367300"/>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组织城市人防专业队伍参加抢险救灾。</w:t>
      </w:r>
      <w:bookmarkEnd w:id="8"/>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27</w:t>
      </w: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市地震局：负责地震监测预报、震情跟踪监测和趋势判定，地震烈度和震灾调查，以及地震灾害损失评估等工作，提出灾后治理措施建议；会同市有关部门对地震应急避难场所的维护和管理给予技术指导；开展防震减灾宣传教育活动。</w:t>
      </w:r>
    </w:p>
    <w:p>
      <w:pPr>
        <w:spacing w:line="580" w:lineRule="exact"/>
        <w:ind w:firstLine="640" w:firstLineChars="200"/>
        <w:rPr>
          <w:rFonts w:eastAsia="方正仿宋_GBK" w:cs="LinTimes"/>
          <w:snapToGrid w:val="0"/>
          <w:color w:val="000000"/>
          <w:kern w:val="0"/>
          <w:sz w:val="32"/>
          <w:szCs w:val="32"/>
        </w:rPr>
      </w:pPr>
      <w:bookmarkStart w:id="9" w:name="_Hlk52366747"/>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28</w:t>
      </w: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市广播电视台</w:t>
      </w:r>
      <w:bookmarkEnd w:id="9"/>
      <w:r>
        <w:rPr>
          <w:rFonts w:eastAsia="方正仿宋_GBK" w:cs="LinTimes"/>
          <w:snapToGrid w:val="0"/>
          <w:color w:val="000000"/>
          <w:kern w:val="0"/>
          <w:sz w:val="32"/>
          <w:szCs w:val="32"/>
        </w:rPr>
        <w:t>：组织开展减灾救灾宣传和新闻报道工作， 播放减灾公益性广告；在突发性灾害发生时，及时插播救灾紧 急公告。</w:t>
      </w:r>
    </w:p>
    <w:p>
      <w:pPr>
        <w:spacing w:line="580" w:lineRule="exact"/>
        <w:ind w:firstLine="640" w:firstLineChars="200"/>
        <w:rPr>
          <w:rFonts w:eastAsia="方正仿宋_GBK" w:cs="LinTimes"/>
          <w:snapToGrid w:val="0"/>
          <w:color w:val="000000"/>
          <w:kern w:val="0"/>
          <w:sz w:val="32"/>
          <w:szCs w:val="32"/>
        </w:rPr>
      </w:pPr>
      <w:bookmarkStart w:id="10" w:name="_Hlk52366753"/>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29</w:t>
      </w: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拂晓报社：</w:t>
      </w:r>
      <w:bookmarkEnd w:id="10"/>
      <w:r>
        <w:rPr>
          <w:rFonts w:eastAsia="方正仿宋_GBK" w:cs="LinTimes"/>
          <w:snapToGrid w:val="0"/>
          <w:color w:val="000000"/>
          <w:kern w:val="0"/>
          <w:sz w:val="32"/>
          <w:szCs w:val="32"/>
        </w:rPr>
        <w:t>组织开展减灾救灾宣传和新闻报道工作。 市科协：负责组织减灾救灾科技交流和科普宣传工作。 市红十字会：负责组织开展应急救护培训，普及应急救护、 防灾避险和卫生健康知识；负责组织管理、调配红十字会员、 志愿者和救护员参与紧急救援和人道救助工作；依法开展社会 募捐，负责捐赠款物的接收、发放和管理。</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30</w:t>
      </w:r>
      <w:r>
        <w:rPr>
          <w:rFonts w:hint="eastAsia" w:eastAsia="方正仿宋_GBK" w:cs="LinTimes"/>
          <w:snapToGrid w:val="0"/>
          <w:color w:val="000000"/>
          <w:kern w:val="0"/>
          <w:sz w:val="32"/>
          <w:szCs w:val="32"/>
        </w:rPr>
        <w:t>）市气象局：负责灾害性天气的监测、预报、预警和应急气象服务，提出防御气象灾害的对策与建议；参与气象灾害评估；负责组织开展空气污染气象条件预报、人工影响天气、气象遥感、农业气象服务等各种应用技术和减灾科普宣传活动。</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31</w:t>
      </w:r>
      <w:r>
        <w:rPr>
          <w:rFonts w:hint="eastAsia" w:eastAsia="方正仿宋_GBK" w:cs="LinTimes"/>
          <w:snapToGrid w:val="0"/>
          <w:color w:val="000000"/>
          <w:kern w:val="0"/>
          <w:sz w:val="32"/>
          <w:szCs w:val="32"/>
        </w:rPr>
        <w:t>）宿州军分区：根据市有关部门和地方政府请求，组织协调驻军部队、民兵、预备役人员参加抢险救灾。</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32</w:t>
      </w:r>
      <w:r>
        <w:rPr>
          <w:rFonts w:hint="eastAsia" w:eastAsia="方正仿宋_GBK" w:cs="LinTimes"/>
          <w:snapToGrid w:val="0"/>
          <w:color w:val="000000"/>
          <w:kern w:val="0"/>
          <w:sz w:val="32"/>
          <w:szCs w:val="32"/>
        </w:rPr>
        <w:t>）宿州市武警支队：</w:t>
      </w:r>
      <w:r>
        <w:rPr>
          <w:rFonts w:eastAsia="方正仿宋_GBK" w:cs="LinTimes"/>
          <w:snapToGrid w:val="0"/>
          <w:color w:val="000000"/>
          <w:kern w:val="0"/>
          <w:sz w:val="32"/>
          <w:szCs w:val="32"/>
        </w:rPr>
        <w:t>根据市有关部门和地方政府请求，组织指挥 武警部队担负抢险救援任务，协同公安部门维护救灾秩序和灾区社会稳定</w:t>
      </w:r>
      <w:r>
        <w:rPr>
          <w:rFonts w:hint="eastAsia" w:eastAsia="方正仿宋_GBK" w:cs="LinTimes"/>
          <w:snapToGrid w:val="0"/>
          <w:color w:val="000000"/>
          <w:kern w:val="0"/>
          <w:sz w:val="32"/>
          <w:szCs w:val="32"/>
        </w:rPr>
        <w:t>。</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33</w:t>
      </w:r>
      <w:r>
        <w:rPr>
          <w:rFonts w:hint="eastAsia" w:eastAsia="方正仿宋_GBK" w:cs="LinTimes"/>
          <w:snapToGrid w:val="0"/>
          <w:color w:val="000000"/>
          <w:kern w:val="0"/>
          <w:sz w:val="32"/>
          <w:szCs w:val="32"/>
        </w:rPr>
        <w:t xml:space="preserve">）市消防救援支队：负责消防监督检查和消防科普宣传工作；扑救火灾，实施紧急救援；协助做好受灾群众的紧急转移安置、因灾失踪人员的搜救和其他救灾工作。 </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（3</w:t>
      </w:r>
      <w:r>
        <w:rPr>
          <w:rFonts w:eastAsia="方正仿宋_GBK" w:cs="LinTimes"/>
          <w:snapToGrid w:val="0"/>
          <w:color w:val="000000"/>
          <w:kern w:val="0"/>
          <w:sz w:val="32"/>
          <w:szCs w:val="32"/>
        </w:rPr>
        <w:t>4</w:t>
      </w: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宿州银保监分局：指导保险行业开展全市政策性保险和山 区库区、行蓄洪区农房保险以及与自然灾害相关的各类保险工作，引导保险行业加强自然灾害的风险分析，监督相关保险公 司开展査勘理赔工作。</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（3</w:t>
      </w:r>
      <w:r>
        <w:rPr>
          <w:rFonts w:eastAsia="方正仿宋_GBK" w:cs="LinTimes"/>
          <w:snapToGrid w:val="0"/>
          <w:color w:val="000000"/>
          <w:kern w:val="0"/>
          <w:sz w:val="32"/>
          <w:szCs w:val="32"/>
        </w:rPr>
        <w:t>5</w:t>
      </w:r>
      <w:r>
        <w:rPr>
          <w:rFonts w:hint="eastAsia" w:eastAsia="方正仿宋_GBK" w:cs="LinTimes"/>
          <w:snapToGrid w:val="0"/>
          <w:color w:val="000000"/>
          <w:kern w:val="0"/>
          <w:sz w:val="32"/>
          <w:szCs w:val="32"/>
        </w:rPr>
        <w:t>）宿州供电公司：</w:t>
      </w:r>
      <w:r>
        <w:rPr>
          <w:rFonts w:eastAsia="方正仿宋_GBK" w:cs="LinTimes"/>
          <w:snapToGrid w:val="0"/>
          <w:color w:val="000000"/>
          <w:kern w:val="0"/>
          <w:sz w:val="32"/>
          <w:szCs w:val="32"/>
        </w:rPr>
        <w:t>负责保障受灾区域的救灾指挥部、医院、 集中安置点等重要目标的应急供电；会同应急管理部门做好所属电网灾情的核实和上报工作；做好因灾毁坏电网设施的修复 重建工作，及时恢复灾区供电。</w:t>
      </w:r>
    </w:p>
    <w:p>
      <w:pPr>
        <w:spacing w:line="580" w:lineRule="exact"/>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    2.2  市减灾救灾委办公室及职责</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市减灾救灾委办公室设在市应急管理局，为市减灾救灾委的日常办事机构。办公室主任由市应急管理局局长兼任。</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主要职责：负责与相关部门、地方的沟通联络，组织开展灾情评估会商、灾害救助等工作，协调落实相关政策措施；统计分析核定上报灾情信息，负责减灾救灾工作其他事项。</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在处置</w:t>
      </w:r>
      <w:r>
        <w:rPr>
          <w:rFonts w:hint="eastAsia" w:eastAsia="方正仿宋_GBK" w:cs="LinTimes"/>
          <w:snapToGrid w:val="0"/>
          <w:color w:val="000000"/>
          <w:kern w:val="0"/>
          <w:sz w:val="32"/>
          <w:szCs w:val="32"/>
        </w:rPr>
        <w:t>较大以上</w:t>
      </w:r>
      <w:r>
        <w:rPr>
          <w:rFonts w:eastAsia="方正仿宋_GBK" w:cs="LinTimes"/>
          <w:snapToGrid w:val="0"/>
          <w:color w:val="000000"/>
          <w:kern w:val="0"/>
          <w:sz w:val="32"/>
          <w:szCs w:val="32"/>
        </w:rPr>
        <w:t>自然灾害时</w:t>
      </w: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根据工作需要，加强办公室力量，增加市发展改革委、市经济和信息化局、市财政局、市住房城乡建设局、市交通运输局、市农业农村局、市水利局、市林业局、市商务局、市卫生健康委、市审计局、市气象局</w:t>
      </w:r>
      <w:r>
        <w:rPr>
          <w:rFonts w:hint="eastAsia" w:eastAsia="方正仿宋_GBK" w:cs="LinTimes"/>
          <w:snapToGrid w:val="0"/>
          <w:color w:val="000000"/>
          <w:kern w:val="0"/>
          <w:sz w:val="32"/>
          <w:szCs w:val="32"/>
          <w:lang w:val="en-US" w:eastAsia="zh-CN"/>
        </w:rPr>
        <w:t>等相关单位</w:t>
      </w:r>
      <w:r>
        <w:rPr>
          <w:rFonts w:eastAsia="方正仿宋_GBK" w:cs="LinTimes"/>
          <w:snapToGrid w:val="0"/>
          <w:color w:val="000000"/>
          <w:kern w:val="0"/>
          <w:sz w:val="32"/>
          <w:szCs w:val="32"/>
        </w:rPr>
        <w:t>为办公室成员单位，与市应急</w:t>
      </w:r>
      <w:r>
        <w:rPr>
          <w:rFonts w:hint="eastAsia" w:eastAsia="方正仿宋_GBK" w:cs="LinTimes"/>
          <w:snapToGrid w:val="0"/>
          <w:color w:val="000000"/>
          <w:kern w:val="0"/>
          <w:sz w:val="32"/>
          <w:szCs w:val="32"/>
        </w:rPr>
        <w:t>管理</w:t>
      </w:r>
      <w:r>
        <w:rPr>
          <w:rFonts w:eastAsia="方正仿宋_GBK" w:cs="LinTimes"/>
          <w:snapToGrid w:val="0"/>
          <w:color w:val="000000"/>
          <w:kern w:val="0"/>
          <w:sz w:val="32"/>
          <w:szCs w:val="32"/>
        </w:rPr>
        <w:t>局联合办公。</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2.3 工作组</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在应对</w:t>
      </w:r>
      <w:r>
        <w:rPr>
          <w:rFonts w:hint="eastAsia" w:eastAsia="方正仿宋_GBK" w:cs="LinTimes"/>
          <w:snapToGrid w:val="0"/>
          <w:color w:val="000000"/>
          <w:kern w:val="0"/>
          <w:sz w:val="32"/>
          <w:szCs w:val="32"/>
        </w:rPr>
        <w:t>较大</w:t>
      </w:r>
      <w:r>
        <w:rPr>
          <w:rFonts w:eastAsia="方正仿宋_GBK" w:cs="LinTimes"/>
          <w:snapToGrid w:val="0"/>
          <w:color w:val="000000"/>
          <w:kern w:val="0"/>
          <w:sz w:val="32"/>
          <w:szCs w:val="32"/>
        </w:rPr>
        <w:t>以上自然灾害时，市减灾救灾委</w:t>
      </w:r>
      <w:r>
        <w:rPr>
          <w:rFonts w:hint="eastAsia" w:eastAsia="方正仿宋_GBK" w:cs="LinTimes"/>
          <w:snapToGrid w:val="0"/>
          <w:color w:val="000000"/>
          <w:kern w:val="0"/>
          <w:sz w:val="32"/>
          <w:szCs w:val="32"/>
        </w:rPr>
        <w:t>原则上</w:t>
      </w:r>
      <w:r>
        <w:rPr>
          <w:rFonts w:eastAsia="方正仿宋_GBK" w:cs="LinTimes"/>
          <w:snapToGrid w:val="0"/>
          <w:color w:val="000000"/>
          <w:kern w:val="0"/>
          <w:sz w:val="32"/>
          <w:szCs w:val="32"/>
        </w:rPr>
        <w:t>成立以下工作组</w:t>
      </w:r>
      <w:r>
        <w:rPr>
          <w:rFonts w:hint="eastAsia" w:eastAsia="方正仿宋_GBK" w:cs="LinTimes"/>
          <w:snapToGrid w:val="0"/>
          <w:color w:val="000000"/>
          <w:kern w:val="0"/>
          <w:sz w:val="32"/>
          <w:szCs w:val="32"/>
        </w:rPr>
        <w:t>，工作组视情增加或减少。</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1）生活救济组：市应急管理局牵头，市公安局、市民政局、市财政局、市人力资源社会保障局、市交通运输局、市商务局等为成员单位。负责组织制定转移安置受灾群众的生活救济方案，下拨救灾款物，帮助灾区安排受灾群众的吃、穿、住、医疗等基本生活，保障救灾物资运输及救灾工作车辆优先通行。</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（2）</w:t>
      </w:r>
      <w:r>
        <w:rPr>
          <w:rFonts w:hint="eastAsia" w:eastAsia="方正仿宋_GBK" w:cs="LinTimes"/>
          <w:snapToGrid w:val="0"/>
          <w:color w:val="000000"/>
          <w:kern w:val="0"/>
          <w:sz w:val="32"/>
          <w:szCs w:val="32"/>
          <w:lang w:val="en-US" w:eastAsia="zh-CN"/>
        </w:rPr>
        <w:t>灾情核查</w:t>
      </w:r>
      <w:r>
        <w:rPr>
          <w:rFonts w:eastAsia="方正仿宋_GBK" w:cs="LinTimes"/>
          <w:snapToGrid w:val="0"/>
          <w:color w:val="000000"/>
          <w:kern w:val="0"/>
          <w:sz w:val="32"/>
          <w:szCs w:val="32"/>
        </w:rPr>
        <w:t>组：市应急管理局牵头，市教</w:t>
      </w:r>
      <w:r>
        <w:rPr>
          <w:rFonts w:hint="eastAsia" w:eastAsia="方正仿宋_GBK" w:cs="LinTimes"/>
          <w:snapToGrid w:val="0"/>
          <w:color w:val="000000"/>
          <w:kern w:val="0"/>
          <w:sz w:val="32"/>
          <w:szCs w:val="32"/>
        </w:rPr>
        <w:t>体</w:t>
      </w:r>
      <w:r>
        <w:rPr>
          <w:rFonts w:eastAsia="方正仿宋_GBK" w:cs="LinTimes"/>
          <w:snapToGrid w:val="0"/>
          <w:color w:val="000000"/>
          <w:kern w:val="0"/>
          <w:sz w:val="32"/>
          <w:szCs w:val="32"/>
        </w:rPr>
        <w:t>局、市经济和信息化局、市财政局、市自然资源</w:t>
      </w:r>
      <w:r>
        <w:rPr>
          <w:rFonts w:hint="eastAsia" w:eastAsia="方正仿宋_GBK" w:cs="LinTimes"/>
          <w:snapToGrid w:val="0"/>
          <w:color w:val="000000"/>
          <w:kern w:val="0"/>
          <w:sz w:val="32"/>
          <w:szCs w:val="32"/>
        </w:rPr>
        <w:t>和规划</w:t>
      </w:r>
      <w:r>
        <w:rPr>
          <w:rFonts w:eastAsia="方正仿宋_GBK" w:cs="LinTimes"/>
          <w:snapToGrid w:val="0"/>
          <w:color w:val="000000"/>
          <w:kern w:val="0"/>
          <w:sz w:val="32"/>
          <w:szCs w:val="32"/>
        </w:rPr>
        <w:t>局、市农业农村局、市水利局、市林业局、市人防办、市气象局、市地震局等为成员单位。负责灾情的查核和上报工作。</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3）救治防疫组：市卫健委牵头，市经济和信息化局、市财政局、市生态环境局、市水利局、市商务局、市应急管理局、市医保局等为成员单位。负责组织指导灾区卫生防疫工作，做好伤病群众的救治，食品、饮用水和居住环境的卫生安全等工作。</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4）生产自救组：农业生产自救由市农业农村局牵头，市财政局、市水利局、市应急管理局、市林业局等为成员单位，负责组织灾区农作物的补改种和动植物疫病防治工作，组织群众开展生产自救；工业生产自救由市经济和信息化局牵头，市发展改革委、市电力公司等为成员单位，负责协调企业灾后尽快恢复生产。</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（5）接收捐赠组：市应急管理局牵头，市直机关工委、市教</w:t>
      </w:r>
      <w:r>
        <w:rPr>
          <w:rFonts w:hint="eastAsia" w:eastAsia="方正仿宋_GBK" w:cs="LinTimes"/>
          <w:snapToGrid w:val="0"/>
          <w:color w:val="000000"/>
          <w:kern w:val="0"/>
          <w:sz w:val="32"/>
          <w:szCs w:val="32"/>
        </w:rPr>
        <w:t>体</w:t>
      </w:r>
      <w:r>
        <w:rPr>
          <w:rFonts w:eastAsia="方正仿宋_GBK" w:cs="LinTimes"/>
          <w:snapToGrid w:val="0"/>
          <w:color w:val="000000"/>
          <w:kern w:val="0"/>
          <w:sz w:val="32"/>
          <w:szCs w:val="32"/>
        </w:rPr>
        <w:t>局、市民政局、市财政局、市审计局、市红十字会等为成员单位，负责办理接收、分配救灾捐赠款物工作，做好捐赠款物管理使用的信息公开和监管。</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（6）恢复重建组：市发改委牵头，市教</w:t>
      </w:r>
      <w:r>
        <w:rPr>
          <w:rFonts w:hint="eastAsia" w:eastAsia="方正仿宋_GBK" w:cs="LinTimes"/>
          <w:snapToGrid w:val="0"/>
          <w:color w:val="000000"/>
          <w:kern w:val="0"/>
          <w:sz w:val="32"/>
          <w:szCs w:val="32"/>
        </w:rPr>
        <w:t>体</w:t>
      </w:r>
      <w:r>
        <w:rPr>
          <w:rFonts w:eastAsia="方正仿宋_GBK" w:cs="LinTimes"/>
          <w:snapToGrid w:val="0"/>
          <w:color w:val="000000"/>
          <w:kern w:val="0"/>
          <w:sz w:val="32"/>
          <w:szCs w:val="32"/>
        </w:rPr>
        <w:t>局、市财政局、市自然资源</w:t>
      </w:r>
      <w:r>
        <w:rPr>
          <w:rFonts w:hint="eastAsia" w:eastAsia="方正仿宋_GBK" w:cs="LinTimes"/>
          <w:snapToGrid w:val="0"/>
          <w:color w:val="000000"/>
          <w:kern w:val="0"/>
          <w:sz w:val="32"/>
          <w:szCs w:val="32"/>
        </w:rPr>
        <w:t>和规划</w:t>
      </w:r>
      <w:r>
        <w:rPr>
          <w:rFonts w:eastAsia="方正仿宋_GBK" w:cs="LinTimes"/>
          <w:snapToGrid w:val="0"/>
          <w:color w:val="000000"/>
          <w:kern w:val="0"/>
          <w:sz w:val="32"/>
          <w:szCs w:val="32"/>
        </w:rPr>
        <w:t>局、市住房</w:t>
      </w:r>
      <w:r>
        <w:rPr>
          <w:rFonts w:hint="eastAsia" w:eastAsia="方正仿宋_GBK" w:cs="LinTimes"/>
          <w:snapToGrid w:val="0"/>
          <w:color w:val="000000"/>
          <w:kern w:val="0"/>
          <w:sz w:val="32"/>
          <w:szCs w:val="32"/>
        </w:rPr>
        <w:t>和</w:t>
      </w:r>
      <w:r>
        <w:rPr>
          <w:rFonts w:eastAsia="方正仿宋_GBK" w:cs="LinTimes"/>
          <w:snapToGrid w:val="0"/>
          <w:color w:val="000000"/>
          <w:kern w:val="0"/>
          <w:sz w:val="32"/>
          <w:szCs w:val="32"/>
        </w:rPr>
        <w:t>城乡建设局、市交通运输局、市水利局、市文化和旅游局、市卫健委、市林业局、市地震局、市应急管理局、市电力公司等为成员单位。负责指导制定灾区住房和基础设施恢复重建方案并督促实施，恢复受损的房屋和各类基础设施。</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监督检查组：市审计局牵头，市直机关工委、市应急管理局、市财政局、市商务局、市卫健委、市市场监管局等为成员单位。负责检查督促各项救灾措施落实，审计救灾专项资金和救灾捐赠款物发放情况，检查监管灾区群众生产生活必需的食品、药品和建材的质量、价格，监管灾后商品供应市场秩序，查处救灾工作中发生的违法违规行为。</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（8）宣传报道组：市委宣传部牵头，市应急管理局、市广电局等为成员单位。负责减灾救灾信息发布和舆论引导工作，做好灾区广播、电视系统设施的恢复。</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2.4  专家委员会</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市减灾救灾委设立专家委员会，对全市减灾救灾工作决策和规划提供政策咨询和建议，为自然灾害的灾情评估、应急救助和灾后救助提出咨询意见。</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3  灾害救助准备</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气象、水利、自然资源、农业农村、林业等部门及时向市应急管理局等市</w:t>
      </w:r>
      <w:r>
        <w:rPr>
          <w:rFonts w:hint="eastAsia" w:eastAsia="方正仿宋_GBK" w:cs="LinTimes"/>
          <w:snapToGrid w:val="0"/>
          <w:color w:val="000000"/>
          <w:kern w:val="0"/>
          <w:sz w:val="32"/>
          <w:szCs w:val="32"/>
          <w:lang w:eastAsia="zh-CN"/>
        </w:rPr>
        <w:t>减灾救灾委</w:t>
      </w:r>
      <w:r>
        <w:rPr>
          <w:rFonts w:eastAsia="方正仿宋_GBK" w:cs="LinTimes"/>
          <w:snapToGrid w:val="0"/>
          <w:color w:val="000000"/>
          <w:kern w:val="0"/>
          <w:sz w:val="32"/>
          <w:szCs w:val="32"/>
        </w:rPr>
        <w:t>成员单位通报自然灾害预警预报信息，测绘地理信息部门根据需要及时提供地理信息数据。市减灾救灾委办公室根据自然灾害预警预报信息，结合可能受影响地区的自然条件、人口和社会经济状况，对可能出现的灾情进行预评估，当可能威胁人民生命财产安全、影响基本生活、需要提前采取应对措施时，视情采取以下一项或多项救助准备措施：</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（1）向可能受影响的县（区）减灾救灾委或应急管理部门通报预警信息，提出灾害救助准备工作要求。</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（2）加强应急值守，密切跟踪灾害风险变化和发展趋势，对灾害可能造成的损失进行动态评估，及时调整相关措施。</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（3）市救灾减灾中心和相关市级救灾物资代储点做好救灾物资准备，紧急情况下提前调拨，与交通运输等部门共同做好救灾物资调运准备。</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（4）派出工作组，实地了解灾害风险情况，检查各项救灾工作准备及应对工作情况。</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（5）向社会发布预警信息。</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4  信息报告和发布</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县级以上地方人民政府应急管理部门按照应急管理部《自然灾害情况统计制度》和《特别重大自然灾害损失统计制度》，做好灾情信息收集、汇总、分析、上报和部门间共享工作。</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4.1  信息报告</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4.1.1  对突发性自然灾害，县</w:t>
      </w:r>
      <w:r>
        <w:rPr>
          <w:rFonts w:hint="eastAsia" w:eastAsia="方正仿宋_GBK" w:cs="LinTimes"/>
          <w:snapToGrid w:val="0"/>
          <w:color w:val="000000"/>
          <w:kern w:val="0"/>
          <w:sz w:val="32"/>
          <w:szCs w:val="32"/>
        </w:rPr>
        <w:t>(区</w:t>
      </w:r>
      <w:r>
        <w:rPr>
          <w:rFonts w:eastAsia="方正仿宋_GBK" w:cs="LinTimes"/>
          <w:snapToGrid w:val="0"/>
          <w:color w:val="000000"/>
          <w:kern w:val="0"/>
          <w:sz w:val="32"/>
          <w:szCs w:val="32"/>
        </w:rPr>
        <w:t>)应急</w:t>
      </w:r>
      <w:r>
        <w:rPr>
          <w:rFonts w:hint="eastAsia" w:eastAsia="方正仿宋_GBK" w:cs="LinTimes"/>
          <w:snapToGrid w:val="0"/>
          <w:color w:val="000000"/>
          <w:kern w:val="0"/>
          <w:sz w:val="32"/>
          <w:szCs w:val="32"/>
          <w:lang w:val="en-US" w:eastAsia="zh-CN"/>
        </w:rPr>
        <w:t>管理</w:t>
      </w:r>
      <w:r>
        <w:rPr>
          <w:rFonts w:hint="eastAsia" w:eastAsia="方正仿宋_GBK" w:cs="LinTimes"/>
          <w:snapToGrid w:val="0"/>
          <w:color w:val="000000"/>
          <w:kern w:val="0"/>
          <w:sz w:val="32"/>
          <w:szCs w:val="32"/>
        </w:rPr>
        <w:t>局</w:t>
      </w:r>
      <w:r>
        <w:rPr>
          <w:rFonts w:eastAsia="方正仿宋_GBK" w:cs="LinTimes"/>
          <w:snapToGrid w:val="0"/>
          <w:color w:val="000000"/>
          <w:kern w:val="0"/>
          <w:sz w:val="32"/>
          <w:szCs w:val="32"/>
        </w:rPr>
        <w:t>在灾害发生后2小时内将本行政区域灾情和救灾工作情况向</w:t>
      </w:r>
      <w:r>
        <w:rPr>
          <w:rFonts w:hint="eastAsia" w:eastAsia="方正仿宋_GBK" w:cs="LinTimes"/>
          <w:snapToGrid w:val="0"/>
          <w:color w:val="000000"/>
          <w:kern w:val="0"/>
          <w:sz w:val="32"/>
          <w:szCs w:val="32"/>
          <w:lang w:val="en-US" w:eastAsia="zh-CN"/>
        </w:rPr>
        <w:t>本级人民政府和</w:t>
      </w:r>
      <w:r>
        <w:rPr>
          <w:rFonts w:eastAsia="方正仿宋_GBK" w:cs="LinTimes"/>
          <w:snapToGrid w:val="0"/>
          <w:color w:val="000000"/>
          <w:kern w:val="0"/>
          <w:sz w:val="32"/>
          <w:szCs w:val="32"/>
        </w:rPr>
        <w:t>市应急管理局报告；市应急管理局在接报灾情信息2小时内审核、汇总，并向</w:t>
      </w:r>
      <w:r>
        <w:rPr>
          <w:rFonts w:hint="eastAsia" w:eastAsia="方正仿宋_GBK" w:cs="LinTimes"/>
          <w:snapToGrid w:val="0"/>
          <w:color w:val="000000"/>
          <w:kern w:val="0"/>
          <w:sz w:val="32"/>
          <w:szCs w:val="32"/>
        </w:rPr>
        <w:t>市</w:t>
      </w:r>
      <w:r>
        <w:rPr>
          <w:rFonts w:eastAsia="方正仿宋_GBK" w:cs="LinTimes"/>
          <w:snapToGrid w:val="0"/>
          <w:color w:val="000000"/>
          <w:kern w:val="0"/>
          <w:sz w:val="32"/>
          <w:szCs w:val="32"/>
        </w:rPr>
        <w:t>人民政府和</w:t>
      </w:r>
      <w:r>
        <w:rPr>
          <w:rFonts w:hint="eastAsia" w:eastAsia="方正仿宋_GBK" w:cs="LinTimes"/>
          <w:snapToGrid w:val="0"/>
          <w:color w:val="000000"/>
          <w:kern w:val="0"/>
          <w:sz w:val="32"/>
          <w:szCs w:val="32"/>
        </w:rPr>
        <w:t>省</w:t>
      </w:r>
      <w:r>
        <w:rPr>
          <w:rFonts w:eastAsia="方正仿宋_GBK" w:cs="LinTimes"/>
          <w:snapToGrid w:val="0"/>
          <w:color w:val="000000"/>
          <w:kern w:val="0"/>
          <w:sz w:val="32"/>
          <w:szCs w:val="32"/>
        </w:rPr>
        <w:t>应急管理</w:t>
      </w:r>
      <w:r>
        <w:rPr>
          <w:rFonts w:hint="eastAsia" w:eastAsia="方正仿宋_GBK" w:cs="LinTimes"/>
          <w:snapToGrid w:val="0"/>
          <w:color w:val="000000"/>
          <w:kern w:val="0"/>
          <w:sz w:val="32"/>
          <w:szCs w:val="32"/>
        </w:rPr>
        <w:t>厅</w:t>
      </w:r>
      <w:r>
        <w:rPr>
          <w:rFonts w:eastAsia="方正仿宋_GBK" w:cs="LinTimes"/>
          <w:snapToGrid w:val="0"/>
          <w:color w:val="000000"/>
          <w:kern w:val="0"/>
          <w:sz w:val="32"/>
          <w:szCs w:val="32"/>
        </w:rPr>
        <w:t>报告。</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对造成县</w:t>
      </w:r>
      <w:r>
        <w:rPr>
          <w:rFonts w:hint="eastAsia" w:eastAsia="方正仿宋_GBK" w:cs="LinTimes"/>
          <w:snapToGrid w:val="0"/>
          <w:color w:val="000000"/>
          <w:kern w:val="0"/>
          <w:sz w:val="32"/>
          <w:szCs w:val="32"/>
        </w:rPr>
        <w:t>(区)</w:t>
      </w:r>
      <w:r>
        <w:rPr>
          <w:rFonts w:eastAsia="方正仿宋_GBK" w:cs="LinTimes"/>
          <w:snapToGrid w:val="0"/>
          <w:color w:val="000000"/>
          <w:kern w:val="0"/>
          <w:sz w:val="32"/>
          <w:szCs w:val="32"/>
        </w:rPr>
        <w:t>行政区域内10人以上死亡（含失踪）或房屋大量倒塌、农田大面积受灾等严重损失的突发性自然灾害，县应急</w:t>
      </w:r>
      <w:r>
        <w:rPr>
          <w:rFonts w:hint="eastAsia" w:eastAsia="方正仿宋_GBK" w:cs="LinTimes"/>
          <w:snapToGrid w:val="0"/>
          <w:color w:val="000000"/>
          <w:kern w:val="0"/>
          <w:sz w:val="32"/>
          <w:szCs w:val="32"/>
        </w:rPr>
        <w:t>局立即</w:t>
      </w:r>
      <w:r>
        <w:rPr>
          <w:rFonts w:eastAsia="方正仿宋_GBK" w:cs="LinTimes"/>
          <w:snapToGrid w:val="0"/>
          <w:color w:val="000000"/>
          <w:kern w:val="0"/>
          <w:sz w:val="32"/>
          <w:szCs w:val="32"/>
        </w:rPr>
        <w:t>上报县人民政府</w:t>
      </w:r>
      <w:r>
        <w:rPr>
          <w:rFonts w:hint="eastAsia" w:eastAsia="方正仿宋_GBK" w:cs="LinTimes"/>
          <w:snapToGrid w:val="0"/>
          <w:color w:val="000000"/>
          <w:kern w:val="0"/>
          <w:sz w:val="32"/>
          <w:szCs w:val="32"/>
        </w:rPr>
        <w:t>，并上报</w:t>
      </w:r>
      <w:r>
        <w:rPr>
          <w:rFonts w:eastAsia="方正仿宋_GBK" w:cs="LinTimes"/>
          <w:snapToGrid w:val="0"/>
          <w:color w:val="000000"/>
          <w:kern w:val="0"/>
          <w:sz w:val="32"/>
          <w:szCs w:val="32"/>
        </w:rPr>
        <w:t>市应急管理局</w:t>
      </w:r>
      <w:r>
        <w:rPr>
          <w:rFonts w:hint="eastAsia" w:eastAsia="方正仿宋_GBK" w:cs="LinTimes"/>
          <w:snapToGrid w:val="0"/>
          <w:color w:val="000000"/>
          <w:kern w:val="0"/>
          <w:sz w:val="32"/>
          <w:szCs w:val="32"/>
        </w:rPr>
        <w:t>、省应急厅</w:t>
      </w:r>
      <w:r>
        <w:rPr>
          <w:rFonts w:eastAsia="方正仿宋_GBK" w:cs="LinTimes"/>
          <w:snapToGrid w:val="0"/>
          <w:color w:val="000000"/>
          <w:kern w:val="0"/>
          <w:sz w:val="32"/>
          <w:szCs w:val="32"/>
        </w:rPr>
        <w:t>和应急管理部。市应急管理局接报后立即报告市政府和</w:t>
      </w:r>
      <w:r>
        <w:rPr>
          <w:rFonts w:hint="eastAsia" w:eastAsia="方正仿宋_GBK" w:cs="LinTimes"/>
          <w:snapToGrid w:val="0"/>
          <w:color w:val="000000"/>
          <w:kern w:val="0"/>
          <w:sz w:val="32"/>
          <w:szCs w:val="32"/>
        </w:rPr>
        <w:t>省</w:t>
      </w:r>
      <w:r>
        <w:rPr>
          <w:rFonts w:eastAsia="方正仿宋_GBK" w:cs="LinTimes"/>
          <w:snapToGrid w:val="0"/>
          <w:color w:val="000000"/>
          <w:kern w:val="0"/>
          <w:sz w:val="32"/>
          <w:szCs w:val="32"/>
        </w:rPr>
        <w:t>应急</w:t>
      </w:r>
      <w:r>
        <w:rPr>
          <w:rFonts w:hint="eastAsia" w:eastAsia="方正仿宋_GBK" w:cs="LinTimes"/>
          <w:snapToGrid w:val="0"/>
          <w:color w:val="000000"/>
          <w:kern w:val="0"/>
          <w:sz w:val="32"/>
          <w:szCs w:val="32"/>
        </w:rPr>
        <w:t>厅</w:t>
      </w:r>
      <w:r>
        <w:rPr>
          <w:rFonts w:eastAsia="方正仿宋_GBK" w:cs="LinTimes"/>
          <w:snapToGrid w:val="0"/>
          <w:color w:val="000000"/>
          <w:kern w:val="0"/>
          <w:sz w:val="32"/>
          <w:szCs w:val="32"/>
        </w:rPr>
        <w:t>。市政府按照有关规定及时向</w:t>
      </w:r>
      <w:r>
        <w:rPr>
          <w:rFonts w:hint="eastAsia" w:eastAsia="方正仿宋_GBK" w:cs="LinTimes"/>
          <w:snapToGrid w:val="0"/>
          <w:color w:val="000000"/>
          <w:kern w:val="0"/>
          <w:sz w:val="32"/>
          <w:szCs w:val="32"/>
        </w:rPr>
        <w:t>省政府</w:t>
      </w:r>
      <w:r>
        <w:rPr>
          <w:rFonts w:eastAsia="方正仿宋_GBK" w:cs="LinTimes"/>
          <w:snapToGrid w:val="0"/>
          <w:color w:val="000000"/>
          <w:kern w:val="0"/>
          <w:sz w:val="32"/>
          <w:szCs w:val="32"/>
        </w:rPr>
        <w:t>、</w:t>
      </w:r>
      <w:r>
        <w:rPr>
          <w:rFonts w:hint="eastAsia" w:eastAsia="方正仿宋_GBK" w:cs="LinTimes"/>
          <w:snapToGrid w:val="0"/>
          <w:color w:val="000000"/>
          <w:kern w:val="0"/>
          <w:sz w:val="32"/>
          <w:szCs w:val="32"/>
        </w:rPr>
        <w:t>省</w:t>
      </w:r>
      <w:r>
        <w:rPr>
          <w:rFonts w:eastAsia="方正仿宋_GBK" w:cs="LinTimes"/>
          <w:snapToGrid w:val="0"/>
          <w:color w:val="000000"/>
          <w:kern w:val="0"/>
          <w:sz w:val="32"/>
          <w:szCs w:val="32"/>
        </w:rPr>
        <w:t>应急</w:t>
      </w:r>
      <w:r>
        <w:rPr>
          <w:rFonts w:hint="eastAsia" w:eastAsia="方正仿宋_GBK" w:cs="LinTimes"/>
          <w:snapToGrid w:val="0"/>
          <w:color w:val="000000"/>
          <w:kern w:val="0"/>
          <w:sz w:val="32"/>
          <w:szCs w:val="32"/>
        </w:rPr>
        <w:t>厅报告</w:t>
      </w:r>
      <w:r>
        <w:rPr>
          <w:rFonts w:eastAsia="方正仿宋_GBK" w:cs="LinTimes"/>
          <w:snapToGrid w:val="0"/>
          <w:color w:val="000000"/>
          <w:kern w:val="0"/>
          <w:sz w:val="32"/>
          <w:szCs w:val="32"/>
        </w:rPr>
        <w:t>。</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4.1.2  特别重大、重大自然灾害灾情稳定前，</w:t>
      </w:r>
      <w:r>
        <w:rPr>
          <w:rFonts w:hint="eastAsia" w:eastAsia="方正仿宋_GBK" w:cs="LinTimes"/>
          <w:snapToGrid w:val="0"/>
          <w:color w:val="000000"/>
          <w:kern w:val="0"/>
          <w:sz w:val="32"/>
          <w:szCs w:val="32"/>
        </w:rPr>
        <w:t>市、县（区）</w:t>
      </w:r>
      <w:r>
        <w:rPr>
          <w:rFonts w:eastAsia="方正仿宋_GBK" w:cs="LinTimes"/>
          <w:snapToGrid w:val="0"/>
          <w:color w:val="000000"/>
          <w:kern w:val="0"/>
          <w:sz w:val="32"/>
          <w:szCs w:val="32"/>
        </w:rPr>
        <w:t>应急管理部门执行24小时零报告制度，逐级上报上级应急管理部门；灾情发生重大变化时，市应急</w:t>
      </w:r>
      <w:r>
        <w:rPr>
          <w:rFonts w:hint="eastAsia" w:eastAsia="方正仿宋_GBK" w:cs="LinTimes"/>
          <w:snapToGrid w:val="0"/>
          <w:color w:val="000000"/>
          <w:kern w:val="0"/>
          <w:sz w:val="32"/>
          <w:szCs w:val="32"/>
        </w:rPr>
        <w:t>管理</w:t>
      </w:r>
      <w:r>
        <w:rPr>
          <w:rFonts w:eastAsia="方正仿宋_GBK" w:cs="LinTimes"/>
          <w:snapToGrid w:val="0"/>
          <w:color w:val="000000"/>
          <w:kern w:val="0"/>
          <w:sz w:val="32"/>
          <w:szCs w:val="32"/>
        </w:rPr>
        <w:t>局立即向市</w:t>
      </w:r>
      <w:r>
        <w:rPr>
          <w:rFonts w:hint="eastAsia" w:eastAsia="方正仿宋_GBK" w:cs="LinTimes"/>
          <w:snapToGrid w:val="0"/>
          <w:color w:val="000000"/>
          <w:kern w:val="0"/>
          <w:sz w:val="32"/>
          <w:szCs w:val="32"/>
        </w:rPr>
        <w:t>人民</w:t>
      </w:r>
      <w:r>
        <w:rPr>
          <w:rFonts w:eastAsia="方正仿宋_GBK" w:cs="LinTimes"/>
          <w:snapToGrid w:val="0"/>
          <w:color w:val="000000"/>
          <w:kern w:val="0"/>
          <w:sz w:val="32"/>
          <w:szCs w:val="32"/>
        </w:rPr>
        <w:t>政府报告。</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4.1.3  对于干旱灾害，</w:t>
      </w:r>
      <w:r>
        <w:rPr>
          <w:rFonts w:hint="eastAsia" w:eastAsia="方正仿宋_GBK" w:cs="LinTimes"/>
          <w:snapToGrid w:val="0"/>
          <w:color w:val="000000"/>
          <w:kern w:val="0"/>
          <w:sz w:val="32"/>
          <w:szCs w:val="32"/>
        </w:rPr>
        <w:t>市、县（区）</w:t>
      </w:r>
      <w:r>
        <w:rPr>
          <w:rFonts w:eastAsia="方正仿宋_GBK" w:cs="LinTimes"/>
          <w:snapToGrid w:val="0"/>
          <w:color w:val="000000"/>
          <w:kern w:val="0"/>
          <w:sz w:val="32"/>
          <w:szCs w:val="32"/>
        </w:rPr>
        <w:t>应急管理部门应在旱情初显、群众生产和生活受到一定影响时，初报灾情；在旱情发展过程中，每10日续报一次灾情，直至灾情解除；灾情解除后及时核报。</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4.1.4  </w:t>
      </w:r>
      <w:r>
        <w:rPr>
          <w:rFonts w:hint="eastAsia" w:eastAsia="方正仿宋_GBK" w:cs="LinTimes"/>
          <w:snapToGrid w:val="0"/>
          <w:color w:val="000000"/>
          <w:kern w:val="0"/>
          <w:sz w:val="32"/>
          <w:szCs w:val="32"/>
        </w:rPr>
        <w:t>市、县（区）</w:t>
      </w:r>
      <w:r>
        <w:rPr>
          <w:rFonts w:eastAsia="方正仿宋_GBK" w:cs="LinTimes"/>
          <w:snapToGrid w:val="0"/>
          <w:color w:val="000000"/>
          <w:kern w:val="0"/>
          <w:sz w:val="32"/>
          <w:szCs w:val="32"/>
        </w:rPr>
        <w:t>人民政府建立健全灾情会商制度，</w:t>
      </w:r>
      <w:r>
        <w:rPr>
          <w:rFonts w:hint="eastAsia" w:eastAsia="方正仿宋_GBK" w:cs="LinTimes"/>
          <w:snapToGrid w:val="0"/>
          <w:color w:val="000000"/>
          <w:kern w:val="0"/>
          <w:sz w:val="32"/>
          <w:szCs w:val="32"/>
        </w:rPr>
        <w:t>市、县（区）</w:t>
      </w:r>
      <w:r>
        <w:rPr>
          <w:rFonts w:eastAsia="方正仿宋_GBK" w:cs="LinTimes"/>
          <w:snapToGrid w:val="0"/>
          <w:color w:val="000000"/>
          <w:kern w:val="0"/>
          <w:sz w:val="32"/>
          <w:szCs w:val="32"/>
        </w:rPr>
        <w:t xml:space="preserve">减灾救灾委或应急管理部门定期或不定期组织相关部门召开灾情会商会，全面客观评估、核定灾情数据。 </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4.2  信息发布</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4.2.1  信息发布坚持实事求是、及时准确、公开透明的原则。</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4.2.2  信息发布形式包括授权发布、组织报道、接受记者采访、举行新闻发布会等。要主动通过应急广播、重点新闻网站或政府网站、政务微博、政务微信、政务客户端等发布信息。各级广播电视行政管理部门等相关单位应配合做好预警、灾情等应急信息发布工作。</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4.2.3  灾情稳定前，</w:t>
      </w:r>
      <w:r>
        <w:rPr>
          <w:rFonts w:hint="eastAsia" w:eastAsia="方正仿宋_GBK" w:cs="LinTimes"/>
          <w:snapToGrid w:val="0"/>
          <w:color w:val="000000"/>
          <w:kern w:val="0"/>
          <w:sz w:val="32"/>
          <w:szCs w:val="32"/>
        </w:rPr>
        <w:t>受灾地区的</w:t>
      </w:r>
      <w:r>
        <w:rPr>
          <w:rFonts w:eastAsia="方正仿宋_GBK" w:cs="LinTimes"/>
          <w:snapToGrid w:val="0"/>
          <w:color w:val="000000"/>
          <w:kern w:val="0"/>
          <w:sz w:val="32"/>
          <w:szCs w:val="32"/>
        </w:rPr>
        <w:t>县人民政府减灾救灾委或应急管理部门及时向社会滚动发布自然灾害造成的人员伤亡、财产损失以及自然灾害救助工作动态、成效、下一步安排等情况。</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对于启动了地震、防汛抗旱、森林防火等专项应急预案的自然灾害，由负责统一指挥的专项应急指挥部发布抗灾救灾信息。</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4.2.4  灾情稳定后，应当及时评估、核定并按有关规定发布自然灾害损失情况。</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4.2.5  关于灾情核定和发布工作，法律法规另有规定的，从其规定。</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5  市级应急响应</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根据自然灾害的危害程度等因素，市级自然灾害救助应急响应</w:t>
      </w:r>
      <w:r>
        <w:rPr>
          <w:rFonts w:hint="eastAsia" w:eastAsia="方正仿宋_GBK" w:cs="LinTimes"/>
          <w:snapToGrid w:val="0"/>
          <w:color w:val="000000"/>
          <w:kern w:val="0"/>
          <w:sz w:val="32"/>
          <w:szCs w:val="32"/>
        </w:rPr>
        <w:t>由高到低分</w:t>
      </w:r>
      <w:r>
        <w:rPr>
          <w:rFonts w:eastAsia="方正仿宋_GBK" w:cs="LinTimes"/>
          <w:snapToGrid w:val="0"/>
          <w:color w:val="000000"/>
          <w:kern w:val="0"/>
          <w:sz w:val="32"/>
          <w:szCs w:val="32"/>
        </w:rPr>
        <w:t>为Ⅰ、Ⅱ、Ⅲ、Ⅳ四级。</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5.1  IV级响应</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5.1.1  启动条件</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（1）全市行政区域内发生较大自然灾害，一次灾害过程出现下列情况之一的：</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a.因灾死亡5人以上，10人以下；</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b.因灾紧急转移安置群众或需紧急生活救助3000人以上，1万人以下；</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c.干旱灾害造成缺粮或缺水等生活困难，需政府救助人口</w:t>
      </w:r>
      <w:r>
        <w:rPr>
          <w:rFonts w:eastAsia="方正仿宋_GBK" w:cs="LinTimes"/>
          <w:snapToGrid w:val="0"/>
          <w:color w:val="000000"/>
          <w:kern w:val="0"/>
          <w:sz w:val="32"/>
          <w:szCs w:val="32"/>
        </w:rPr>
        <w:t>25</w:t>
      </w:r>
      <w:r>
        <w:rPr>
          <w:rFonts w:hint="eastAsia" w:eastAsia="方正仿宋_GBK" w:cs="LinTimes"/>
          <w:snapToGrid w:val="0"/>
          <w:color w:val="000000"/>
          <w:kern w:val="0"/>
          <w:sz w:val="32"/>
          <w:szCs w:val="32"/>
        </w:rPr>
        <w:t>万人以上，</w:t>
      </w:r>
      <w:r>
        <w:rPr>
          <w:rFonts w:eastAsia="方正仿宋_GBK" w:cs="LinTimes"/>
          <w:snapToGrid w:val="0"/>
          <w:color w:val="000000"/>
          <w:kern w:val="0"/>
          <w:sz w:val="32"/>
          <w:szCs w:val="32"/>
        </w:rPr>
        <w:t>5</w:t>
      </w:r>
      <w:r>
        <w:rPr>
          <w:rFonts w:hint="eastAsia" w:eastAsia="方正仿宋_GBK" w:cs="LinTimes"/>
          <w:snapToGrid w:val="0"/>
          <w:color w:val="000000"/>
          <w:kern w:val="0"/>
          <w:sz w:val="32"/>
          <w:szCs w:val="32"/>
        </w:rPr>
        <w:t>0万人以下；</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d.因灾倒塌和严重损坏房屋</w:t>
      </w:r>
      <w:r>
        <w:rPr>
          <w:rFonts w:eastAsia="方正仿宋_GBK" w:cs="LinTimes"/>
          <w:snapToGrid w:val="0"/>
          <w:color w:val="000000"/>
          <w:kern w:val="0"/>
          <w:sz w:val="32"/>
          <w:szCs w:val="32"/>
        </w:rPr>
        <w:t>1000间或3000间以下；</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e.</w:t>
      </w:r>
      <w:r>
        <w:rPr>
          <w:rFonts w:hint="eastAsia" w:eastAsia="方正仿宋_GBK" w:cs="LinTimes"/>
          <w:snapToGrid w:val="0"/>
          <w:color w:val="000000"/>
          <w:kern w:val="0"/>
          <w:sz w:val="32"/>
          <w:szCs w:val="32"/>
        </w:rPr>
        <w:t>灾害造成群众生产生活资料遭受严重损失、短期内失去收入来源，或社会高度关注、群众反映强烈；</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f</w:t>
      </w:r>
      <w:r>
        <w:rPr>
          <w:rFonts w:eastAsia="方正仿宋_GBK" w:cs="LinTimes"/>
          <w:snapToGrid w:val="0"/>
          <w:color w:val="000000"/>
          <w:kern w:val="0"/>
          <w:sz w:val="32"/>
          <w:szCs w:val="32"/>
        </w:rPr>
        <w:t>.</w:t>
      </w:r>
      <w:r>
        <w:rPr>
          <w:rFonts w:hint="eastAsia" w:eastAsia="方正仿宋_GBK" w:cs="LinTimes"/>
          <w:snapToGrid w:val="0"/>
          <w:color w:val="000000"/>
          <w:kern w:val="0"/>
          <w:sz w:val="32"/>
          <w:szCs w:val="32"/>
        </w:rPr>
        <w:t>符合其他自然灾害专项预案Ⅳ级响应启动条件的情形。</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（2）市政府决定的其他事项。</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5.1.2  启动程序</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灾害发生后，市</w:t>
      </w:r>
      <w:r>
        <w:rPr>
          <w:rFonts w:hint="eastAsia" w:eastAsia="方正仿宋_GBK" w:cs="LinTimes"/>
          <w:snapToGrid w:val="0"/>
          <w:color w:val="000000"/>
          <w:kern w:val="0"/>
          <w:sz w:val="32"/>
          <w:szCs w:val="32"/>
          <w:lang w:eastAsia="zh-CN"/>
        </w:rPr>
        <w:t>减灾救灾委</w:t>
      </w:r>
      <w:r>
        <w:rPr>
          <w:rFonts w:hint="eastAsia" w:eastAsia="方正仿宋_GBK" w:cs="LinTimes"/>
          <w:snapToGrid w:val="0"/>
          <w:color w:val="000000"/>
          <w:kern w:val="0"/>
          <w:sz w:val="32"/>
          <w:szCs w:val="32"/>
        </w:rPr>
        <w:t>办公室在接到灾情报告后经分析评估，认定灾情达到启动标准，向市</w:t>
      </w:r>
      <w:r>
        <w:rPr>
          <w:rFonts w:hint="eastAsia" w:eastAsia="方正仿宋_GBK" w:cs="LinTimes"/>
          <w:snapToGrid w:val="0"/>
          <w:color w:val="000000"/>
          <w:kern w:val="0"/>
          <w:sz w:val="32"/>
          <w:szCs w:val="32"/>
          <w:lang w:eastAsia="zh-CN"/>
        </w:rPr>
        <w:t>减灾救灾委</w:t>
      </w:r>
      <w:r>
        <w:rPr>
          <w:rFonts w:hint="eastAsia" w:eastAsia="方正仿宋_GBK" w:cs="LinTimes"/>
          <w:snapToGrid w:val="0"/>
          <w:color w:val="000000"/>
          <w:kern w:val="0"/>
          <w:sz w:val="32"/>
          <w:szCs w:val="32"/>
        </w:rPr>
        <w:t>提出启动IV级响应的建议，由市</w:t>
      </w:r>
      <w:r>
        <w:rPr>
          <w:rFonts w:hint="eastAsia" w:eastAsia="方正仿宋_GBK" w:cs="LinTimes"/>
          <w:snapToGrid w:val="0"/>
          <w:color w:val="000000"/>
          <w:kern w:val="0"/>
          <w:sz w:val="32"/>
          <w:szCs w:val="32"/>
          <w:lang w:eastAsia="zh-CN"/>
        </w:rPr>
        <w:t>减灾救灾委</w:t>
      </w:r>
      <w:r>
        <w:rPr>
          <w:rFonts w:hint="eastAsia" w:eastAsia="方正仿宋_GBK" w:cs="LinTimes"/>
          <w:snapToGrid w:val="0"/>
          <w:color w:val="000000"/>
          <w:kern w:val="0"/>
          <w:sz w:val="32"/>
          <w:szCs w:val="32"/>
        </w:rPr>
        <w:t>副主任（市应急管理局局长）</w:t>
      </w:r>
      <w:r>
        <w:rPr>
          <w:rFonts w:eastAsia="方正仿宋_GBK" w:cs="LinTimes"/>
          <w:snapToGrid w:val="0"/>
          <w:color w:val="000000"/>
          <w:kern w:val="0"/>
          <w:sz w:val="32"/>
          <w:szCs w:val="32"/>
        </w:rPr>
        <w:t>或委托分管负责同志</w:t>
      </w:r>
      <w:r>
        <w:rPr>
          <w:rFonts w:hint="eastAsia" w:eastAsia="方正仿宋_GBK" w:cs="LinTimes"/>
          <w:snapToGrid w:val="0"/>
          <w:color w:val="000000"/>
          <w:kern w:val="0"/>
          <w:sz w:val="32"/>
          <w:szCs w:val="32"/>
        </w:rPr>
        <w:t>决定启动IV级响应。</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5.1.3  响应措施</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由市</w:t>
      </w:r>
      <w:r>
        <w:rPr>
          <w:rFonts w:hint="eastAsia" w:eastAsia="方正仿宋_GBK" w:cs="LinTimes"/>
          <w:snapToGrid w:val="0"/>
          <w:color w:val="000000"/>
          <w:kern w:val="0"/>
          <w:sz w:val="32"/>
          <w:szCs w:val="32"/>
          <w:lang w:eastAsia="zh-CN"/>
        </w:rPr>
        <w:t>减灾救灾委</w:t>
      </w:r>
      <w:r>
        <w:rPr>
          <w:rFonts w:hint="eastAsia" w:eastAsia="方正仿宋_GBK" w:cs="LinTimes"/>
          <w:snapToGrid w:val="0"/>
          <w:color w:val="000000"/>
          <w:kern w:val="0"/>
          <w:sz w:val="32"/>
          <w:szCs w:val="32"/>
        </w:rPr>
        <w:t>办公室组织协调市级层面自然灾害救助工作，指导支持受灾地区自然灾害救助工作。市</w:t>
      </w:r>
      <w:r>
        <w:rPr>
          <w:rFonts w:hint="eastAsia" w:eastAsia="方正仿宋_GBK" w:cs="LinTimes"/>
          <w:snapToGrid w:val="0"/>
          <w:color w:val="000000"/>
          <w:kern w:val="0"/>
          <w:sz w:val="32"/>
          <w:szCs w:val="32"/>
          <w:lang w:eastAsia="zh-CN"/>
        </w:rPr>
        <w:t>减灾救灾委</w:t>
      </w:r>
      <w:r>
        <w:rPr>
          <w:rFonts w:hint="eastAsia" w:eastAsia="方正仿宋_GBK" w:cs="LinTimes"/>
          <w:snapToGrid w:val="0"/>
          <w:color w:val="000000"/>
          <w:kern w:val="0"/>
          <w:sz w:val="32"/>
          <w:szCs w:val="32"/>
        </w:rPr>
        <w:t>及其成员单位视情采取以下措施：</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（1）市</w:t>
      </w:r>
      <w:r>
        <w:rPr>
          <w:rFonts w:eastAsia="方正仿宋_GBK" w:cs="LinTimes"/>
          <w:snapToGrid w:val="0"/>
          <w:color w:val="000000"/>
          <w:kern w:val="0"/>
          <w:sz w:val="32"/>
          <w:szCs w:val="32"/>
        </w:rPr>
        <w:t>减灾救灾委办公室视情组织有关部门和单位召开会商会，分析灾区形势，研究落实对灾区的救灾支持措施。</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（2）市</w:t>
      </w:r>
      <w:r>
        <w:rPr>
          <w:rFonts w:hint="eastAsia" w:eastAsia="方正仿宋_GBK" w:cs="LinTimes"/>
          <w:snapToGrid w:val="0"/>
          <w:color w:val="000000"/>
          <w:kern w:val="0"/>
          <w:sz w:val="32"/>
          <w:szCs w:val="32"/>
          <w:lang w:eastAsia="zh-CN"/>
        </w:rPr>
        <w:t>减灾救灾委</w:t>
      </w:r>
      <w:r>
        <w:rPr>
          <w:rFonts w:hint="eastAsia" w:eastAsia="方正仿宋_GBK" w:cs="LinTimes"/>
          <w:snapToGrid w:val="0"/>
          <w:color w:val="000000"/>
          <w:kern w:val="0"/>
          <w:sz w:val="32"/>
          <w:szCs w:val="32"/>
        </w:rPr>
        <w:t>办公室向受灾地区派出工作组，查核灾情、慰问受灾群众、指导救灾工作。</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3</w:t>
      </w:r>
      <w:r>
        <w:rPr>
          <w:rFonts w:hint="eastAsia" w:eastAsia="方正仿宋_GBK" w:cs="LinTimes"/>
          <w:snapToGrid w:val="0"/>
          <w:color w:val="000000"/>
          <w:kern w:val="0"/>
          <w:sz w:val="32"/>
          <w:szCs w:val="32"/>
        </w:rPr>
        <w:t>）坚持24小时值班和灾情零报告制度，动态掌握灾情变化。</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4</w:t>
      </w:r>
      <w:r>
        <w:rPr>
          <w:rFonts w:hint="eastAsia" w:eastAsia="方正仿宋_GBK" w:cs="LinTimes"/>
          <w:snapToGrid w:val="0"/>
          <w:color w:val="000000"/>
          <w:kern w:val="0"/>
          <w:sz w:val="32"/>
          <w:szCs w:val="32"/>
        </w:rPr>
        <w:t>）市应急管理局会同市财政局按规定程序，视情下拨部分自然灾害生活补助资金和物资。</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（5）市</w:t>
      </w:r>
      <w:r>
        <w:rPr>
          <w:rFonts w:hint="eastAsia" w:eastAsia="方正仿宋_GBK" w:cs="LinTimes"/>
          <w:snapToGrid w:val="0"/>
          <w:color w:val="000000"/>
          <w:kern w:val="0"/>
          <w:sz w:val="32"/>
          <w:szCs w:val="32"/>
          <w:lang w:eastAsia="zh-CN"/>
        </w:rPr>
        <w:t>减灾救灾委</w:t>
      </w:r>
      <w:r>
        <w:rPr>
          <w:rFonts w:hint="eastAsia" w:eastAsia="方正仿宋_GBK" w:cs="LinTimes"/>
          <w:snapToGrid w:val="0"/>
          <w:color w:val="000000"/>
          <w:kern w:val="0"/>
          <w:sz w:val="32"/>
          <w:szCs w:val="32"/>
        </w:rPr>
        <w:t>成员单位按照职责分工，做好有关工作。</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5. 1.4响应终止</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救灾应急工作结束后，由市</w:t>
      </w:r>
      <w:r>
        <w:rPr>
          <w:rFonts w:hint="eastAsia" w:eastAsia="方正仿宋_GBK" w:cs="LinTimes"/>
          <w:snapToGrid w:val="0"/>
          <w:color w:val="000000"/>
          <w:kern w:val="0"/>
          <w:sz w:val="32"/>
          <w:szCs w:val="32"/>
          <w:lang w:eastAsia="zh-CN"/>
        </w:rPr>
        <w:t>减灾救灾委</w:t>
      </w:r>
      <w:r>
        <w:rPr>
          <w:rFonts w:hint="eastAsia" w:eastAsia="方正仿宋_GBK" w:cs="LinTimes"/>
          <w:snapToGrid w:val="0"/>
          <w:color w:val="000000"/>
          <w:kern w:val="0"/>
          <w:sz w:val="32"/>
          <w:szCs w:val="32"/>
        </w:rPr>
        <w:t>办公室提出建议，由市</w:t>
      </w:r>
      <w:r>
        <w:rPr>
          <w:rFonts w:hint="eastAsia" w:eastAsia="方正仿宋_GBK" w:cs="LinTimes"/>
          <w:snapToGrid w:val="0"/>
          <w:color w:val="000000"/>
          <w:kern w:val="0"/>
          <w:sz w:val="32"/>
          <w:szCs w:val="32"/>
          <w:lang w:eastAsia="zh-CN"/>
        </w:rPr>
        <w:t>减灾救灾委</w:t>
      </w:r>
      <w:r>
        <w:rPr>
          <w:rFonts w:hint="eastAsia" w:eastAsia="方正仿宋_GBK" w:cs="LinTimes"/>
          <w:snapToGrid w:val="0"/>
          <w:color w:val="000000"/>
          <w:kern w:val="0"/>
          <w:sz w:val="32"/>
          <w:szCs w:val="32"/>
        </w:rPr>
        <w:t>副主任（市应急管理局局长）决定终止响应。</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5.2  Ⅲ级响应</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5.2.1  启动条件</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（1）全市行政区域内发生重大自然灾害，一次灾害过程出现下列情况之一的：</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a.因灾死亡10人以上，20人以下；</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b.因灾紧急转移安置群众或需紧急生活救助</w:t>
      </w:r>
      <w:r>
        <w:rPr>
          <w:rFonts w:eastAsia="方正仿宋_GBK" w:cs="LinTimes"/>
          <w:snapToGrid w:val="0"/>
          <w:color w:val="000000"/>
          <w:kern w:val="0"/>
          <w:sz w:val="32"/>
          <w:szCs w:val="32"/>
        </w:rPr>
        <w:t>1万人以上、5万人以下；</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c.干旱灾害造成缺粮或缺水等生活困难，需政府救助人口</w:t>
      </w:r>
      <w:r>
        <w:rPr>
          <w:rFonts w:eastAsia="方正仿宋_GBK" w:cs="LinTimes"/>
          <w:snapToGrid w:val="0"/>
          <w:color w:val="000000"/>
          <w:kern w:val="0"/>
          <w:sz w:val="32"/>
          <w:szCs w:val="32"/>
        </w:rPr>
        <w:t>1</w:t>
      </w:r>
      <w:r>
        <w:rPr>
          <w:rFonts w:hint="eastAsia" w:eastAsia="方正仿宋_GBK" w:cs="LinTimes"/>
          <w:snapToGrid w:val="0"/>
          <w:color w:val="000000"/>
          <w:kern w:val="0"/>
          <w:sz w:val="32"/>
          <w:szCs w:val="32"/>
        </w:rPr>
        <w:t>0万人以上，</w:t>
      </w:r>
      <w:r>
        <w:rPr>
          <w:rFonts w:eastAsia="方正仿宋_GBK" w:cs="LinTimes"/>
          <w:snapToGrid w:val="0"/>
          <w:color w:val="000000"/>
          <w:kern w:val="0"/>
          <w:sz w:val="32"/>
          <w:szCs w:val="32"/>
        </w:rPr>
        <w:t>5</w:t>
      </w:r>
      <w:r>
        <w:rPr>
          <w:rFonts w:hint="eastAsia" w:eastAsia="方正仿宋_GBK" w:cs="LinTimes"/>
          <w:snapToGrid w:val="0"/>
          <w:color w:val="000000"/>
          <w:kern w:val="0"/>
          <w:sz w:val="32"/>
          <w:szCs w:val="32"/>
        </w:rPr>
        <w:t>0万人以下；</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d.因灾倒塌和严重损坏房屋</w:t>
      </w:r>
      <w:r>
        <w:rPr>
          <w:rFonts w:eastAsia="方正仿宋_GBK" w:cs="LinTimes"/>
          <w:snapToGrid w:val="0"/>
          <w:color w:val="000000"/>
          <w:kern w:val="0"/>
          <w:sz w:val="32"/>
          <w:szCs w:val="32"/>
        </w:rPr>
        <w:t>3000</w:t>
      </w:r>
      <w:r>
        <w:rPr>
          <w:rFonts w:hint="eastAsia" w:eastAsia="方正仿宋_GBK" w:cs="LinTimes"/>
          <w:snapToGrid w:val="0"/>
          <w:color w:val="000000"/>
          <w:kern w:val="0"/>
          <w:sz w:val="32"/>
          <w:szCs w:val="32"/>
        </w:rPr>
        <w:t>间以上，</w:t>
      </w:r>
      <w:r>
        <w:rPr>
          <w:rFonts w:eastAsia="方正仿宋_GBK" w:cs="LinTimes"/>
          <w:snapToGrid w:val="0"/>
          <w:color w:val="000000"/>
          <w:kern w:val="0"/>
          <w:sz w:val="32"/>
          <w:szCs w:val="32"/>
        </w:rPr>
        <w:t>1万</w:t>
      </w:r>
      <w:r>
        <w:rPr>
          <w:rFonts w:hint="eastAsia" w:eastAsia="方正仿宋_GBK" w:cs="LinTimes"/>
          <w:snapToGrid w:val="0"/>
          <w:color w:val="000000"/>
          <w:kern w:val="0"/>
          <w:sz w:val="32"/>
          <w:szCs w:val="32"/>
        </w:rPr>
        <w:t>间以下。</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e.符合其他自然灾害专项预案Ⅲ级响应启动条件的情形。</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（2）市政府决定的其他事项。</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5.2.2  启动程序</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灾害发生后，市</w:t>
      </w:r>
      <w:r>
        <w:rPr>
          <w:rFonts w:hint="eastAsia" w:eastAsia="方正仿宋_GBK" w:cs="LinTimes"/>
          <w:snapToGrid w:val="0"/>
          <w:color w:val="000000"/>
          <w:kern w:val="0"/>
          <w:sz w:val="32"/>
          <w:szCs w:val="32"/>
          <w:lang w:eastAsia="zh-CN"/>
        </w:rPr>
        <w:t>减灾救灾委</w:t>
      </w:r>
      <w:r>
        <w:rPr>
          <w:rFonts w:hint="eastAsia" w:eastAsia="方正仿宋_GBK" w:cs="LinTimes"/>
          <w:snapToGrid w:val="0"/>
          <w:color w:val="000000"/>
          <w:kern w:val="0"/>
          <w:sz w:val="32"/>
          <w:szCs w:val="32"/>
        </w:rPr>
        <w:t>办公室在接到灾情报告后经分析评估，认定灾情达到启动标准，向市</w:t>
      </w:r>
      <w:r>
        <w:rPr>
          <w:rFonts w:hint="eastAsia" w:eastAsia="方正仿宋_GBK" w:cs="LinTimes"/>
          <w:snapToGrid w:val="0"/>
          <w:color w:val="000000"/>
          <w:kern w:val="0"/>
          <w:sz w:val="32"/>
          <w:szCs w:val="32"/>
          <w:lang w:eastAsia="zh-CN"/>
        </w:rPr>
        <w:t>减灾救灾委</w:t>
      </w:r>
      <w:r>
        <w:rPr>
          <w:rFonts w:hint="eastAsia" w:eastAsia="方正仿宋_GBK" w:cs="LinTimes"/>
          <w:snapToGrid w:val="0"/>
          <w:color w:val="000000"/>
          <w:kern w:val="0"/>
          <w:sz w:val="32"/>
          <w:szCs w:val="32"/>
        </w:rPr>
        <w:t>提出启动Ⅲ级响应的建议，由市</w:t>
      </w:r>
      <w:r>
        <w:rPr>
          <w:rFonts w:hint="eastAsia" w:eastAsia="方正仿宋_GBK" w:cs="LinTimes"/>
          <w:snapToGrid w:val="0"/>
          <w:color w:val="000000"/>
          <w:kern w:val="0"/>
          <w:sz w:val="32"/>
          <w:szCs w:val="32"/>
          <w:lang w:eastAsia="zh-CN"/>
        </w:rPr>
        <w:t>减灾救灾委</w:t>
      </w:r>
      <w:r>
        <w:rPr>
          <w:rFonts w:hint="eastAsia" w:eastAsia="方正仿宋_GBK" w:cs="LinTimes"/>
          <w:snapToGrid w:val="0"/>
          <w:color w:val="000000"/>
          <w:kern w:val="0"/>
          <w:sz w:val="32"/>
          <w:szCs w:val="32"/>
        </w:rPr>
        <w:t>主任</w:t>
      </w:r>
      <w:bookmarkStart w:id="11" w:name="_Hlk52368358"/>
      <w:r>
        <w:rPr>
          <w:rFonts w:hint="eastAsia" w:eastAsia="方正仿宋_GBK" w:cs="LinTimes"/>
          <w:snapToGrid w:val="0"/>
          <w:color w:val="000000"/>
          <w:kern w:val="0"/>
          <w:sz w:val="32"/>
          <w:szCs w:val="32"/>
        </w:rPr>
        <w:t>（市政府副秘书长）</w:t>
      </w:r>
      <w:bookmarkEnd w:id="11"/>
      <w:r>
        <w:rPr>
          <w:rFonts w:hint="eastAsia" w:eastAsia="方正仿宋_GBK" w:cs="LinTimes"/>
          <w:snapToGrid w:val="0"/>
          <w:color w:val="000000"/>
          <w:kern w:val="0"/>
          <w:sz w:val="32"/>
          <w:szCs w:val="32"/>
        </w:rPr>
        <w:t>决定启动Ⅲ级响应。</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5.2.3  响应措施</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由市</w:t>
      </w:r>
      <w:r>
        <w:rPr>
          <w:rFonts w:hint="eastAsia" w:eastAsia="方正仿宋_GBK" w:cs="LinTimes"/>
          <w:snapToGrid w:val="0"/>
          <w:color w:val="000000"/>
          <w:kern w:val="0"/>
          <w:sz w:val="32"/>
          <w:szCs w:val="32"/>
          <w:lang w:eastAsia="zh-CN"/>
        </w:rPr>
        <w:t>减灾救灾委</w:t>
      </w:r>
      <w:r>
        <w:rPr>
          <w:rFonts w:hint="eastAsia" w:eastAsia="方正仿宋_GBK" w:cs="LinTimes"/>
          <w:snapToGrid w:val="0"/>
          <w:color w:val="000000"/>
          <w:kern w:val="0"/>
          <w:sz w:val="32"/>
          <w:szCs w:val="32"/>
        </w:rPr>
        <w:t>主任（市政府副秘书长）组织协调市级层面自然灾害救助工作，指导支持受灾地区自然灾害救助工作。市</w:t>
      </w:r>
      <w:r>
        <w:rPr>
          <w:rFonts w:hint="eastAsia" w:eastAsia="方正仿宋_GBK" w:cs="LinTimes"/>
          <w:snapToGrid w:val="0"/>
          <w:color w:val="000000"/>
          <w:kern w:val="0"/>
          <w:sz w:val="32"/>
          <w:szCs w:val="32"/>
          <w:lang w:eastAsia="zh-CN"/>
        </w:rPr>
        <w:t>减灾救灾委</w:t>
      </w:r>
      <w:r>
        <w:rPr>
          <w:rFonts w:hint="eastAsia" w:eastAsia="方正仿宋_GBK" w:cs="LinTimes"/>
          <w:snapToGrid w:val="0"/>
          <w:color w:val="000000"/>
          <w:kern w:val="0"/>
          <w:sz w:val="32"/>
          <w:szCs w:val="32"/>
        </w:rPr>
        <w:t>及其成员单位视情采取以下措施：</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（1）市</w:t>
      </w:r>
      <w:r>
        <w:rPr>
          <w:rFonts w:hint="eastAsia" w:eastAsia="方正仿宋_GBK" w:cs="LinTimes"/>
          <w:snapToGrid w:val="0"/>
          <w:color w:val="000000"/>
          <w:kern w:val="0"/>
          <w:sz w:val="32"/>
          <w:szCs w:val="32"/>
          <w:lang w:eastAsia="zh-CN"/>
        </w:rPr>
        <w:t>减灾救灾委</w:t>
      </w:r>
      <w:r>
        <w:rPr>
          <w:rFonts w:hint="eastAsia" w:eastAsia="方正仿宋_GBK" w:cs="LinTimes"/>
          <w:snapToGrid w:val="0"/>
          <w:color w:val="000000"/>
          <w:kern w:val="0"/>
          <w:sz w:val="32"/>
          <w:szCs w:val="32"/>
        </w:rPr>
        <w:t>办公室</w:t>
      </w:r>
      <w:r>
        <w:rPr>
          <w:rFonts w:eastAsia="方正仿宋_GBK" w:cs="LinTimes"/>
          <w:snapToGrid w:val="0"/>
          <w:color w:val="000000"/>
          <w:kern w:val="0"/>
          <w:sz w:val="32"/>
          <w:szCs w:val="32"/>
        </w:rPr>
        <w:t>视情组织有关部门和单位召开会商会，分析灾区形势，研究落实对灾区的救灾支持措施。</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（2）市</w:t>
      </w:r>
      <w:r>
        <w:rPr>
          <w:rFonts w:hint="eastAsia" w:eastAsia="方正仿宋_GBK" w:cs="LinTimes"/>
          <w:snapToGrid w:val="0"/>
          <w:color w:val="000000"/>
          <w:kern w:val="0"/>
          <w:sz w:val="32"/>
          <w:szCs w:val="32"/>
          <w:lang w:eastAsia="zh-CN"/>
        </w:rPr>
        <w:t>减灾救灾委</w:t>
      </w:r>
      <w:r>
        <w:rPr>
          <w:rFonts w:hint="eastAsia" w:eastAsia="方正仿宋_GBK" w:cs="LinTimes"/>
          <w:snapToGrid w:val="0"/>
          <w:color w:val="000000"/>
          <w:kern w:val="0"/>
          <w:sz w:val="32"/>
          <w:szCs w:val="32"/>
        </w:rPr>
        <w:t>办公室接到灾情信息后，2小时内向市政府、省应急厅报告，向有关部门通报；及时向受灾地区派出工作组，查核灾情、慰问灾民、指导工作。</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（3）坚持24小时值班和灾情零报告制度，动态掌握灾情发展变化情况和工作情况；根据情况组织灾情会商，按照有关规定统一发布灾情。</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（4）市应急管理局会同市财政局按规定程序，及时拨付自然灾害生活补助资金和物资，同时根据需要，向省应急厅申请救灾物资和资金。</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（5）市卫健委指导受灾地区做好医疗救治、卫生防疫和心理救助工作。</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（6）市</w:t>
      </w:r>
      <w:r>
        <w:rPr>
          <w:rFonts w:hint="eastAsia" w:eastAsia="方正仿宋_GBK" w:cs="LinTimes"/>
          <w:snapToGrid w:val="0"/>
          <w:color w:val="000000"/>
          <w:kern w:val="0"/>
          <w:sz w:val="32"/>
          <w:szCs w:val="32"/>
          <w:lang w:eastAsia="zh-CN"/>
        </w:rPr>
        <w:t>减灾救灾委</w:t>
      </w:r>
      <w:r>
        <w:rPr>
          <w:rFonts w:hint="eastAsia" w:eastAsia="方正仿宋_GBK" w:cs="LinTimes"/>
          <w:snapToGrid w:val="0"/>
          <w:color w:val="000000"/>
          <w:kern w:val="0"/>
          <w:sz w:val="32"/>
          <w:szCs w:val="32"/>
        </w:rPr>
        <w:t>成员单位按照职责分工，做好有关工作。</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5.2.4  响应终止</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救灾应急工作结束后，由市</w:t>
      </w:r>
      <w:r>
        <w:rPr>
          <w:rFonts w:hint="eastAsia" w:eastAsia="方正仿宋_GBK" w:cs="LinTimes"/>
          <w:snapToGrid w:val="0"/>
          <w:color w:val="000000"/>
          <w:kern w:val="0"/>
          <w:sz w:val="32"/>
          <w:szCs w:val="32"/>
          <w:lang w:eastAsia="zh-CN"/>
        </w:rPr>
        <w:t>减灾救灾委</w:t>
      </w:r>
      <w:r>
        <w:rPr>
          <w:rFonts w:hint="eastAsia" w:eastAsia="方正仿宋_GBK" w:cs="LinTimes"/>
          <w:snapToGrid w:val="0"/>
          <w:color w:val="000000"/>
          <w:kern w:val="0"/>
          <w:sz w:val="32"/>
          <w:szCs w:val="32"/>
        </w:rPr>
        <w:t>办公室提出建议，由</w:t>
      </w:r>
      <w:bookmarkStart w:id="12" w:name="_Hlk52368434"/>
      <w:r>
        <w:rPr>
          <w:rFonts w:hint="eastAsia" w:eastAsia="方正仿宋_GBK" w:cs="LinTimes"/>
          <w:snapToGrid w:val="0"/>
          <w:color w:val="000000"/>
          <w:kern w:val="0"/>
          <w:sz w:val="32"/>
          <w:szCs w:val="32"/>
        </w:rPr>
        <w:t>市</w:t>
      </w:r>
      <w:r>
        <w:rPr>
          <w:rFonts w:hint="eastAsia" w:eastAsia="方正仿宋_GBK" w:cs="LinTimes"/>
          <w:snapToGrid w:val="0"/>
          <w:color w:val="000000"/>
          <w:kern w:val="0"/>
          <w:sz w:val="32"/>
          <w:szCs w:val="32"/>
          <w:lang w:eastAsia="zh-CN"/>
        </w:rPr>
        <w:t>减灾救灾委</w:t>
      </w:r>
      <w:r>
        <w:rPr>
          <w:rFonts w:hint="eastAsia" w:eastAsia="方正仿宋_GBK" w:cs="LinTimes"/>
          <w:snapToGrid w:val="0"/>
          <w:color w:val="000000"/>
          <w:kern w:val="0"/>
          <w:sz w:val="32"/>
          <w:szCs w:val="32"/>
        </w:rPr>
        <w:t>主任</w:t>
      </w:r>
      <w:bookmarkEnd w:id="12"/>
      <w:r>
        <w:rPr>
          <w:rFonts w:hint="eastAsia" w:eastAsia="方正仿宋_GBK" w:cs="LinTimes"/>
          <w:snapToGrid w:val="0"/>
          <w:color w:val="000000"/>
          <w:kern w:val="0"/>
          <w:sz w:val="32"/>
          <w:szCs w:val="32"/>
        </w:rPr>
        <w:t>（市政府副秘书长）决定终止响应。</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5.3  Ⅱ级响应</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5.3.1  启动条件</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（1）全市行政区域内发生重大自然灾害，一次灾害过程出现下列情况之一的：</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a.因灾死亡20人以上，50人以下；</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b.因灾紧急转移安置或需紧急生活救助</w:t>
      </w:r>
      <w:r>
        <w:rPr>
          <w:rFonts w:eastAsia="方正仿宋_GBK" w:cs="LinTimes"/>
          <w:snapToGrid w:val="0"/>
          <w:color w:val="000000"/>
          <w:kern w:val="0"/>
          <w:sz w:val="32"/>
          <w:szCs w:val="32"/>
        </w:rPr>
        <w:t>5</w:t>
      </w:r>
      <w:r>
        <w:rPr>
          <w:rFonts w:hint="eastAsia" w:eastAsia="方正仿宋_GBK" w:cs="LinTimes"/>
          <w:snapToGrid w:val="0"/>
          <w:color w:val="000000"/>
          <w:kern w:val="0"/>
          <w:sz w:val="32"/>
          <w:szCs w:val="32"/>
        </w:rPr>
        <w:t>万人以上，</w:t>
      </w:r>
      <w:r>
        <w:rPr>
          <w:rFonts w:eastAsia="方正仿宋_GBK" w:cs="LinTimes"/>
          <w:snapToGrid w:val="0"/>
          <w:color w:val="000000"/>
          <w:kern w:val="0"/>
          <w:sz w:val="32"/>
          <w:szCs w:val="32"/>
        </w:rPr>
        <w:t>1</w:t>
      </w:r>
      <w:r>
        <w:rPr>
          <w:rFonts w:hint="eastAsia" w:eastAsia="方正仿宋_GBK" w:cs="LinTimes"/>
          <w:snapToGrid w:val="0"/>
          <w:color w:val="000000"/>
          <w:kern w:val="0"/>
          <w:sz w:val="32"/>
          <w:szCs w:val="32"/>
        </w:rPr>
        <w:t>0万人以下；</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c.干旱灾害造成缺粮或缺水等生活困难，需政府救助人口</w:t>
      </w:r>
      <w:r>
        <w:rPr>
          <w:rFonts w:eastAsia="方正仿宋_GBK" w:cs="LinTimes"/>
          <w:snapToGrid w:val="0"/>
          <w:color w:val="000000"/>
          <w:kern w:val="0"/>
          <w:sz w:val="32"/>
          <w:szCs w:val="32"/>
        </w:rPr>
        <w:t>50</w:t>
      </w:r>
      <w:r>
        <w:rPr>
          <w:rFonts w:hint="eastAsia" w:eastAsia="方正仿宋_GBK" w:cs="LinTimes"/>
          <w:snapToGrid w:val="0"/>
          <w:color w:val="000000"/>
          <w:kern w:val="0"/>
          <w:sz w:val="32"/>
          <w:szCs w:val="32"/>
        </w:rPr>
        <w:t>万人以上，1</w:t>
      </w:r>
      <w:r>
        <w:rPr>
          <w:rFonts w:eastAsia="方正仿宋_GBK" w:cs="LinTimes"/>
          <w:snapToGrid w:val="0"/>
          <w:color w:val="000000"/>
          <w:kern w:val="0"/>
          <w:sz w:val="32"/>
          <w:szCs w:val="32"/>
        </w:rPr>
        <w:t>0</w:t>
      </w:r>
      <w:r>
        <w:rPr>
          <w:rFonts w:hint="eastAsia" w:eastAsia="方正仿宋_GBK" w:cs="LinTimes"/>
          <w:snapToGrid w:val="0"/>
          <w:color w:val="000000"/>
          <w:kern w:val="0"/>
          <w:sz w:val="32"/>
          <w:szCs w:val="32"/>
        </w:rPr>
        <w:t>0万人以下；</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d.因灾倒塌和严重损坏房屋</w:t>
      </w:r>
      <w:r>
        <w:rPr>
          <w:rFonts w:eastAsia="方正仿宋_GBK" w:cs="LinTimes"/>
          <w:snapToGrid w:val="0"/>
          <w:color w:val="000000"/>
          <w:kern w:val="0"/>
          <w:sz w:val="32"/>
          <w:szCs w:val="32"/>
        </w:rPr>
        <w:t>1</w:t>
      </w:r>
      <w:r>
        <w:rPr>
          <w:rFonts w:hint="eastAsia" w:eastAsia="方正仿宋_GBK" w:cs="LinTimes"/>
          <w:snapToGrid w:val="0"/>
          <w:color w:val="000000"/>
          <w:kern w:val="0"/>
          <w:sz w:val="32"/>
          <w:szCs w:val="32"/>
        </w:rPr>
        <w:t>万</w:t>
      </w:r>
      <w:r>
        <w:rPr>
          <w:rFonts w:eastAsia="方正仿宋_GBK" w:cs="LinTimes"/>
          <w:snapToGrid w:val="0"/>
          <w:color w:val="000000"/>
          <w:kern w:val="0"/>
          <w:sz w:val="32"/>
          <w:szCs w:val="32"/>
        </w:rPr>
        <w:t>间以上，3万间以下</w:t>
      </w:r>
      <w:r>
        <w:rPr>
          <w:rFonts w:hint="eastAsia" w:eastAsia="方正仿宋_GBK" w:cs="LinTimes"/>
          <w:snapToGrid w:val="0"/>
          <w:color w:val="000000"/>
          <w:kern w:val="0"/>
          <w:sz w:val="32"/>
          <w:szCs w:val="32"/>
        </w:rPr>
        <w:t>。</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2</w:t>
      </w:r>
      <w:r>
        <w:rPr>
          <w:rFonts w:hint="eastAsia" w:eastAsia="方正仿宋_GBK" w:cs="LinTimes"/>
          <w:snapToGrid w:val="0"/>
          <w:color w:val="000000"/>
          <w:kern w:val="0"/>
          <w:sz w:val="32"/>
          <w:szCs w:val="32"/>
        </w:rPr>
        <w:t>）灾害造成群众生产生活资料遭受较大损失、短期内失去收入来源、社会高度关注；</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3</w:t>
      </w:r>
      <w:r>
        <w:rPr>
          <w:rFonts w:hint="eastAsia" w:eastAsia="方正仿宋_GBK" w:cs="LinTimes"/>
          <w:snapToGrid w:val="0"/>
          <w:color w:val="000000"/>
          <w:kern w:val="0"/>
          <w:sz w:val="32"/>
          <w:szCs w:val="32"/>
        </w:rPr>
        <w:t>）符合其他自然灾害专项预案Ⅱ级响应启动条件的情形。</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4</w:t>
      </w:r>
      <w:r>
        <w:rPr>
          <w:rFonts w:hint="eastAsia" w:eastAsia="方正仿宋_GBK" w:cs="LinTimes"/>
          <w:snapToGrid w:val="0"/>
          <w:color w:val="000000"/>
          <w:kern w:val="0"/>
          <w:sz w:val="32"/>
          <w:szCs w:val="32"/>
        </w:rPr>
        <w:t>）市政府决定的其他事项。</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5.3.2  启动程序</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灾害发生后，市</w:t>
      </w:r>
      <w:r>
        <w:rPr>
          <w:rFonts w:hint="eastAsia" w:eastAsia="方正仿宋_GBK" w:cs="LinTimes"/>
          <w:snapToGrid w:val="0"/>
          <w:color w:val="000000"/>
          <w:kern w:val="0"/>
          <w:sz w:val="32"/>
          <w:szCs w:val="32"/>
          <w:lang w:eastAsia="zh-CN"/>
        </w:rPr>
        <w:t>减灾救灾委</w:t>
      </w:r>
      <w:r>
        <w:rPr>
          <w:rFonts w:hint="eastAsia" w:eastAsia="方正仿宋_GBK" w:cs="LinTimes"/>
          <w:snapToGrid w:val="0"/>
          <w:color w:val="000000"/>
          <w:kern w:val="0"/>
          <w:sz w:val="32"/>
          <w:szCs w:val="32"/>
        </w:rPr>
        <w:t>办公室在接到灾情报告后经分析评估，认定灾情达到启动标准，向市政府提出启动Ⅱ级响应的建议，由市</w:t>
      </w:r>
      <w:r>
        <w:rPr>
          <w:rFonts w:hint="eastAsia" w:eastAsia="方正仿宋_GBK" w:cs="LinTimes"/>
          <w:snapToGrid w:val="0"/>
          <w:color w:val="000000"/>
          <w:kern w:val="0"/>
          <w:sz w:val="32"/>
          <w:szCs w:val="32"/>
          <w:lang w:eastAsia="zh-CN"/>
        </w:rPr>
        <w:t>减灾救灾委</w:t>
      </w:r>
      <w:r>
        <w:rPr>
          <w:rFonts w:hint="eastAsia" w:eastAsia="方正仿宋_GBK" w:cs="LinTimes"/>
          <w:snapToGrid w:val="0"/>
          <w:color w:val="000000"/>
          <w:kern w:val="0"/>
          <w:sz w:val="32"/>
          <w:szCs w:val="32"/>
        </w:rPr>
        <w:t>主任决定启动Ⅱ级响应。</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5.3.3  响应措施</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在市委、市政府领导下，由市</w:t>
      </w:r>
      <w:r>
        <w:rPr>
          <w:rFonts w:hint="eastAsia" w:eastAsia="方正仿宋_GBK" w:cs="LinTimes"/>
          <w:snapToGrid w:val="0"/>
          <w:color w:val="000000"/>
          <w:kern w:val="0"/>
          <w:sz w:val="32"/>
          <w:szCs w:val="32"/>
          <w:lang w:eastAsia="zh-CN"/>
        </w:rPr>
        <w:t>减灾救灾委</w:t>
      </w:r>
      <w:r>
        <w:rPr>
          <w:rFonts w:hint="eastAsia" w:eastAsia="方正仿宋_GBK" w:cs="LinTimes"/>
          <w:snapToGrid w:val="0"/>
          <w:color w:val="000000"/>
          <w:kern w:val="0"/>
          <w:sz w:val="32"/>
          <w:szCs w:val="32"/>
        </w:rPr>
        <w:t>主任组织协调市级层面自然灾害救助工作，指导支持受灾地区自然灾害救助工作。市</w:t>
      </w:r>
      <w:r>
        <w:rPr>
          <w:rFonts w:hint="eastAsia" w:eastAsia="方正仿宋_GBK" w:cs="LinTimes"/>
          <w:snapToGrid w:val="0"/>
          <w:color w:val="000000"/>
          <w:kern w:val="0"/>
          <w:sz w:val="32"/>
          <w:szCs w:val="32"/>
          <w:lang w:eastAsia="zh-CN"/>
        </w:rPr>
        <w:t>减灾救灾委</w:t>
      </w:r>
      <w:r>
        <w:rPr>
          <w:rFonts w:hint="eastAsia" w:eastAsia="方正仿宋_GBK" w:cs="LinTimes"/>
          <w:snapToGrid w:val="0"/>
          <w:color w:val="000000"/>
          <w:kern w:val="0"/>
          <w:sz w:val="32"/>
          <w:szCs w:val="32"/>
        </w:rPr>
        <w:t>及其成员单位采取以下措施：</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（1）市</w:t>
      </w:r>
      <w:r>
        <w:rPr>
          <w:rFonts w:eastAsia="方正仿宋_GBK" w:cs="LinTimes"/>
          <w:snapToGrid w:val="0"/>
          <w:color w:val="000000"/>
          <w:kern w:val="0"/>
          <w:sz w:val="32"/>
          <w:szCs w:val="32"/>
        </w:rPr>
        <w:t>减灾救灾委办公室及时组织有关部门及受灾地区召开会商会，分析灾区形势，研究落实对灾区的救灾支持措施。</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（2）各工作组由牵头部门组织赶赴受灾地区，</w:t>
      </w:r>
      <w:r>
        <w:rPr>
          <w:rFonts w:eastAsia="方正仿宋_GBK" w:cs="LinTimes"/>
          <w:snapToGrid w:val="0"/>
          <w:color w:val="000000"/>
          <w:kern w:val="0"/>
          <w:sz w:val="32"/>
          <w:szCs w:val="32"/>
        </w:rPr>
        <w:t>核查灾情，协助指导地方开展救灾工作</w:t>
      </w:r>
      <w:r>
        <w:rPr>
          <w:rFonts w:hint="eastAsia" w:eastAsia="方正仿宋_GBK" w:cs="LinTimes"/>
          <w:snapToGrid w:val="0"/>
          <w:color w:val="000000"/>
          <w:kern w:val="0"/>
          <w:sz w:val="32"/>
          <w:szCs w:val="32"/>
        </w:rPr>
        <w:t>，并及时将工作情况报市</w:t>
      </w:r>
      <w:r>
        <w:rPr>
          <w:rFonts w:hint="eastAsia" w:eastAsia="方正仿宋_GBK" w:cs="LinTimes"/>
          <w:snapToGrid w:val="0"/>
          <w:color w:val="000000"/>
          <w:kern w:val="0"/>
          <w:sz w:val="32"/>
          <w:szCs w:val="32"/>
          <w:lang w:eastAsia="zh-CN"/>
        </w:rPr>
        <w:t>减灾救灾委</w:t>
      </w:r>
      <w:r>
        <w:rPr>
          <w:rFonts w:hint="eastAsia" w:eastAsia="方正仿宋_GBK" w:cs="LinTimes"/>
          <w:snapToGrid w:val="0"/>
          <w:color w:val="000000"/>
          <w:kern w:val="0"/>
          <w:sz w:val="32"/>
          <w:szCs w:val="32"/>
        </w:rPr>
        <w:t>办公室。</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3</w:t>
      </w:r>
      <w:r>
        <w:rPr>
          <w:rFonts w:hint="eastAsia" w:eastAsia="方正仿宋_GBK" w:cs="LinTimes"/>
          <w:snapToGrid w:val="0"/>
          <w:color w:val="000000"/>
          <w:kern w:val="0"/>
          <w:sz w:val="32"/>
          <w:szCs w:val="32"/>
        </w:rPr>
        <w:t>）坚持24小时值班和灾情零报告制度，保持灾情和救灾工作信息畅通，动态掌握灾情发展变化和救灾工作情况。</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4</w:t>
      </w:r>
      <w:r>
        <w:rPr>
          <w:rFonts w:hint="eastAsia" w:eastAsia="方正仿宋_GBK" w:cs="LinTimes"/>
          <w:snapToGrid w:val="0"/>
          <w:color w:val="000000"/>
          <w:kern w:val="0"/>
          <w:sz w:val="32"/>
          <w:szCs w:val="32"/>
        </w:rPr>
        <w:t>）市</w:t>
      </w:r>
      <w:r>
        <w:rPr>
          <w:rFonts w:hint="eastAsia" w:eastAsia="方正仿宋_GBK" w:cs="LinTimes"/>
          <w:snapToGrid w:val="0"/>
          <w:color w:val="000000"/>
          <w:kern w:val="0"/>
          <w:sz w:val="32"/>
          <w:szCs w:val="32"/>
          <w:lang w:eastAsia="zh-CN"/>
        </w:rPr>
        <w:t>减灾救灾委</w:t>
      </w:r>
      <w:r>
        <w:rPr>
          <w:rFonts w:hint="eastAsia" w:eastAsia="方正仿宋_GBK" w:cs="LinTimes"/>
          <w:snapToGrid w:val="0"/>
          <w:color w:val="000000"/>
          <w:kern w:val="0"/>
          <w:sz w:val="32"/>
          <w:szCs w:val="32"/>
        </w:rPr>
        <w:t>办公室根据需要组织相关成员单位联合办公，及时收集、评估、汇总灾情信息和救灾工作动态，组织灾情会商，按照有关规定统一发布灾情和救灾工作动态信息，及时发布灾区需求。</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（6）市应急管理局会同市财政局按规定程序及时拨付自然灾害生活补助资金，紧急调拨生活救助物资，支持灾区保障受灾群众基本生活，同时向省应急厅申请救灾物资和资金。</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7</w:t>
      </w:r>
      <w:r>
        <w:rPr>
          <w:rFonts w:hint="eastAsia" w:eastAsia="方正仿宋_GBK" w:cs="LinTimes"/>
          <w:snapToGrid w:val="0"/>
          <w:color w:val="000000"/>
          <w:kern w:val="0"/>
          <w:sz w:val="32"/>
          <w:szCs w:val="32"/>
        </w:rPr>
        <w:t>）市减灾救灾委有关成员单位根据灾情发展和核定情况，积极申请国家资金和物资支持。</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8</w:t>
      </w:r>
      <w:r>
        <w:rPr>
          <w:rFonts w:hint="eastAsia" w:eastAsia="方正仿宋_GBK" w:cs="LinTimes"/>
          <w:snapToGrid w:val="0"/>
          <w:color w:val="000000"/>
          <w:kern w:val="0"/>
          <w:sz w:val="32"/>
          <w:szCs w:val="32"/>
        </w:rPr>
        <w:t>）军队有关部门根据市有关部门和地方人民政府请求，组织协调解放军、武警部队、民兵、预备役部队参加救灾，必要时协助地方人民政府运送、发放救灾物资。</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9</w:t>
      </w:r>
      <w:r>
        <w:rPr>
          <w:rFonts w:hint="eastAsia" w:eastAsia="方正仿宋_GBK" w:cs="LinTimes"/>
          <w:snapToGrid w:val="0"/>
          <w:color w:val="000000"/>
          <w:kern w:val="0"/>
          <w:sz w:val="32"/>
          <w:szCs w:val="32"/>
        </w:rPr>
        <w:t>）市卫健委指导受灾地区做好医疗救治、灾后防疫和心理援助等卫生应急工作。</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10</w:t>
      </w:r>
      <w:r>
        <w:rPr>
          <w:rFonts w:hint="eastAsia" w:eastAsia="方正仿宋_GBK" w:cs="LinTimes"/>
          <w:snapToGrid w:val="0"/>
          <w:color w:val="000000"/>
          <w:kern w:val="0"/>
          <w:sz w:val="32"/>
          <w:szCs w:val="32"/>
        </w:rPr>
        <w:t>）市应急管理局、市民政局指导社会组织、志愿者等社会力量有序参与灾害救助工作。</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11</w:t>
      </w:r>
      <w:r>
        <w:rPr>
          <w:rFonts w:hint="eastAsia" w:eastAsia="方正仿宋_GBK" w:cs="LinTimes"/>
          <w:snapToGrid w:val="0"/>
          <w:color w:val="000000"/>
          <w:kern w:val="0"/>
          <w:sz w:val="32"/>
          <w:szCs w:val="32"/>
        </w:rPr>
        <w:t>）灾情稳定后，市减灾救灾委办公室指导受灾地区评估、核定自然灾害损失情况。</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（1</w:t>
      </w:r>
      <w:r>
        <w:rPr>
          <w:rFonts w:eastAsia="方正仿宋_GBK" w:cs="LinTimes"/>
          <w:snapToGrid w:val="0"/>
          <w:color w:val="000000"/>
          <w:kern w:val="0"/>
          <w:sz w:val="32"/>
          <w:szCs w:val="32"/>
        </w:rPr>
        <w:t>2</w:t>
      </w:r>
      <w:r>
        <w:rPr>
          <w:rFonts w:hint="eastAsia" w:eastAsia="方正仿宋_GBK" w:cs="LinTimes"/>
          <w:snapToGrid w:val="0"/>
          <w:color w:val="000000"/>
          <w:kern w:val="0"/>
          <w:sz w:val="32"/>
          <w:szCs w:val="32"/>
        </w:rPr>
        <w:t>）市减灾救灾委其他成员单位按照职责分工，做好有关工作。</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5.3.4  响应终止</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救灾应急工作结束后，由市</w:t>
      </w:r>
      <w:r>
        <w:rPr>
          <w:rFonts w:hint="eastAsia" w:eastAsia="方正仿宋_GBK" w:cs="LinTimes"/>
          <w:snapToGrid w:val="0"/>
          <w:color w:val="000000"/>
          <w:kern w:val="0"/>
          <w:sz w:val="32"/>
          <w:szCs w:val="32"/>
          <w:lang w:eastAsia="zh-CN"/>
        </w:rPr>
        <w:t>减灾救灾委</w:t>
      </w:r>
      <w:r>
        <w:rPr>
          <w:rFonts w:hint="eastAsia" w:eastAsia="方正仿宋_GBK" w:cs="LinTimes"/>
          <w:snapToGrid w:val="0"/>
          <w:color w:val="000000"/>
          <w:kern w:val="0"/>
          <w:sz w:val="32"/>
          <w:szCs w:val="32"/>
        </w:rPr>
        <w:t>办公室提出建议，市减灾救灾委主任决定终止响应。</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5.4  Ⅰ级响应</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5.4.1  启动条件</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（1）全市行政区域内发生特别重大自然灾害，一次灾害过程出现下列情况之一的：</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a.因灾死亡50人以上；</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b.因灾紧急转移安置或需紧急生活救助</w:t>
      </w:r>
      <w:r>
        <w:rPr>
          <w:rFonts w:eastAsia="方正仿宋_GBK" w:cs="LinTimes"/>
          <w:snapToGrid w:val="0"/>
          <w:color w:val="000000"/>
          <w:kern w:val="0"/>
          <w:sz w:val="32"/>
          <w:szCs w:val="32"/>
        </w:rPr>
        <w:t>1</w:t>
      </w:r>
      <w:r>
        <w:rPr>
          <w:rFonts w:hint="eastAsia" w:eastAsia="方正仿宋_GBK" w:cs="LinTimes"/>
          <w:snapToGrid w:val="0"/>
          <w:color w:val="000000"/>
          <w:kern w:val="0"/>
          <w:sz w:val="32"/>
          <w:szCs w:val="32"/>
        </w:rPr>
        <w:t>0万人以上；</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c.干旱灾害造成缺粮或缺水等生活困难，需政府救助人口1</w:t>
      </w:r>
      <w:r>
        <w:rPr>
          <w:rFonts w:eastAsia="方正仿宋_GBK" w:cs="LinTimes"/>
          <w:snapToGrid w:val="0"/>
          <w:color w:val="000000"/>
          <w:kern w:val="0"/>
          <w:sz w:val="32"/>
          <w:szCs w:val="32"/>
        </w:rPr>
        <w:t>00</w:t>
      </w:r>
      <w:r>
        <w:rPr>
          <w:rFonts w:hint="eastAsia" w:eastAsia="方正仿宋_GBK" w:cs="LinTimes"/>
          <w:snapToGrid w:val="0"/>
          <w:color w:val="000000"/>
          <w:kern w:val="0"/>
          <w:sz w:val="32"/>
          <w:szCs w:val="32"/>
        </w:rPr>
        <w:t>万人以上；</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d.因灾倒塌和严重损坏房屋</w:t>
      </w:r>
      <w:r>
        <w:rPr>
          <w:rFonts w:eastAsia="方正仿宋_GBK" w:cs="LinTimes"/>
          <w:snapToGrid w:val="0"/>
          <w:color w:val="000000"/>
          <w:kern w:val="0"/>
          <w:sz w:val="32"/>
          <w:szCs w:val="32"/>
        </w:rPr>
        <w:t>3万间以上；</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2</w:t>
      </w:r>
      <w:r>
        <w:rPr>
          <w:rFonts w:hint="eastAsia" w:eastAsia="方正仿宋_GBK" w:cs="LinTimes"/>
          <w:snapToGrid w:val="0"/>
          <w:color w:val="000000"/>
          <w:kern w:val="0"/>
          <w:sz w:val="32"/>
          <w:szCs w:val="32"/>
        </w:rPr>
        <w:t>）灾害造成群众生产生活资料遭受重大损失、短期内失去收入来源、社会广泛关注；</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3</w:t>
      </w:r>
      <w:r>
        <w:rPr>
          <w:rFonts w:hint="eastAsia" w:eastAsia="方正仿宋_GBK" w:cs="LinTimes"/>
          <w:snapToGrid w:val="0"/>
          <w:color w:val="000000"/>
          <w:kern w:val="0"/>
          <w:sz w:val="32"/>
          <w:szCs w:val="32"/>
        </w:rPr>
        <w:t>）符合其他自然灾害专项预案Ⅱ级响应启动条件的情形。</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4</w:t>
      </w:r>
      <w:r>
        <w:rPr>
          <w:rFonts w:hint="eastAsia" w:eastAsia="方正仿宋_GBK" w:cs="LinTimes"/>
          <w:snapToGrid w:val="0"/>
          <w:color w:val="000000"/>
          <w:kern w:val="0"/>
          <w:sz w:val="32"/>
          <w:szCs w:val="32"/>
        </w:rPr>
        <w:t>）市政府决定的其他事项。</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5.4.2  启动程序</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灾害发生后，市</w:t>
      </w:r>
      <w:r>
        <w:rPr>
          <w:rFonts w:hint="eastAsia" w:eastAsia="方正仿宋_GBK" w:cs="LinTimes"/>
          <w:snapToGrid w:val="0"/>
          <w:color w:val="000000"/>
          <w:kern w:val="0"/>
          <w:sz w:val="32"/>
          <w:szCs w:val="32"/>
          <w:lang w:eastAsia="zh-CN"/>
        </w:rPr>
        <w:t>减灾救灾委</w:t>
      </w:r>
      <w:r>
        <w:rPr>
          <w:rFonts w:hint="eastAsia" w:eastAsia="方正仿宋_GBK" w:cs="LinTimes"/>
          <w:snapToGrid w:val="0"/>
          <w:color w:val="000000"/>
          <w:kern w:val="0"/>
          <w:sz w:val="32"/>
          <w:szCs w:val="32"/>
        </w:rPr>
        <w:t>办公室在接到灾情报告后经分析评估，认定灾情达到启动标准，向市政府提出启动Ⅰ级响应的建议，由市长决定启动Ⅰ级响应。</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5.4.3  响应措施</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在市委、政府领导下，市长统一组织、领导市级层面自然灾害救助工作。</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（1）市长主持召开会议，听取救灾工作情况汇报，对指导支持灾区减灾救灾重大事项作出决定。</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（2）市领导率有关部门赴灾区察看灾情、指导救灾工作。</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（3）向省政府上报情况，申请省政府支持。</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（4）市</w:t>
      </w:r>
      <w:r>
        <w:rPr>
          <w:rFonts w:hint="eastAsia" w:eastAsia="方正仿宋_GBK" w:cs="LinTimes"/>
          <w:snapToGrid w:val="0"/>
          <w:color w:val="000000"/>
          <w:kern w:val="0"/>
          <w:sz w:val="32"/>
          <w:szCs w:val="32"/>
          <w:lang w:eastAsia="zh-CN"/>
        </w:rPr>
        <w:t>减灾救灾委</w:t>
      </w:r>
      <w:r>
        <w:rPr>
          <w:rFonts w:hint="eastAsia" w:eastAsia="方正仿宋_GBK" w:cs="LinTimes"/>
          <w:snapToGrid w:val="0"/>
          <w:color w:val="000000"/>
          <w:kern w:val="0"/>
          <w:sz w:val="32"/>
          <w:szCs w:val="32"/>
        </w:rPr>
        <w:t>办公室组织相关成员单位联合办公，及时收集、评估、汇总灾情信息和救灾工作动态，组织灾情会商，按照有关规定统一发布灾情和救灾工作动态，及时发布灾区需求。做好灾情、灾区需求及救灾工作动态等信息共享，每日向市委、市政府及省</w:t>
      </w:r>
      <w:r>
        <w:rPr>
          <w:rFonts w:hint="eastAsia" w:eastAsia="方正仿宋_GBK" w:cs="LinTimes"/>
          <w:snapToGrid w:val="0"/>
          <w:color w:val="000000"/>
          <w:kern w:val="0"/>
          <w:sz w:val="32"/>
          <w:szCs w:val="32"/>
          <w:lang w:eastAsia="zh-CN"/>
        </w:rPr>
        <w:t>减灾救灾委</w:t>
      </w:r>
      <w:r>
        <w:rPr>
          <w:rFonts w:hint="eastAsia" w:eastAsia="方正仿宋_GBK" w:cs="LinTimes"/>
          <w:snapToGrid w:val="0"/>
          <w:color w:val="000000"/>
          <w:kern w:val="0"/>
          <w:sz w:val="32"/>
          <w:szCs w:val="32"/>
        </w:rPr>
        <w:t>报告有关情况。必要时，市减灾救灾委组织专家进行实时灾情、灾情发展趋势以及灾区需求评估。</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（5）灾害发生后，</w:t>
      </w:r>
      <w:r>
        <w:rPr>
          <w:rFonts w:hint="eastAsia" w:eastAsia="方正仿宋_GBK" w:cs="LinTimes"/>
          <w:snapToGrid w:val="0"/>
          <w:color w:val="000000"/>
          <w:kern w:val="0"/>
          <w:sz w:val="32"/>
          <w:szCs w:val="32"/>
        </w:rPr>
        <w:t>市应急管理局</w:t>
      </w:r>
      <w:r>
        <w:rPr>
          <w:rFonts w:eastAsia="方正仿宋_GBK" w:cs="LinTimes"/>
          <w:snapToGrid w:val="0"/>
          <w:color w:val="000000"/>
          <w:kern w:val="0"/>
          <w:sz w:val="32"/>
          <w:szCs w:val="32"/>
        </w:rPr>
        <w:t>会商</w:t>
      </w:r>
      <w:r>
        <w:rPr>
          <w:rFonts w:hint="eastAsia" w:eastAsia="方正仿宋_GBK" w:cs="LinTimes"/>
          <w:snapToGrid w:val="0"/>
          <w:color w:val="000000"/>
          <w:kern w:val="0"/>
          <w:sz w:val="32"/>
          <w:szCs w:val="32"/>
        </w:rPr>
        <w:t>市</w:t>
      </w:r>
      <w:r>
        <w:rPr>
          <w:rFonts w:eastAsia="方正仿宋_GBK" w:cs="LinTimes"/>
          <w:snapToGrid w:val="0"/>
          <w:color w:val="000000"/>
          <w:kern w:val="0"/>
          <w:sz w:val="32"/>
          <w:szCs w:val="32"/>
        </w:rPr>
        <w:t>财政</w:t>
      </w:r>
      <w:r>
        <w:rPr>
          <w:rFonts w:hint="eastAsia" w:eastAsia="方正仿宋_GBK" w:cs="LinTimes"/>
          <w:snapToGrid w:val="0"/>
          <w:color w:val="000000"/>
          <w:kern w:val="0"/>
          <w:sz w:val="32"/>
          <w:szCs w:val="32"/>
        </w:rPr>
        <w:t>局</w:t>
      </w:r>
      <w:r>
        <w:rPr>
          <w:rFonts w:eastAsia="方正仿宋_GBK" w:cs="LinTimes"/>
          <w:snapToGrid w:val="0"/>
          <w:color w:val="000000"/>
          <w:kern w:val="0"/>
          <w:sz w:val="32"/>
          <w:szCs w:val="32"/>
        </w:rPr>
        <w:t>按规定程序及时下拨</w:t>
      </w:r>
      <w:r>
        <w:rPr>
          <w:rFonts w:hint="eastAsia" w:eastAsia="方正仿宋_GBK" w:cs="LinTimes"/>
          <w:snapToGrid w:val="0"/>
          <w:color w:val="000000"/>
          <w:kern w:val="0"/>
          <w:sz w:val="32"/>
          <w:szCs w:val="32"/>
        </w:rPr>
        <w:t>市</w:t>
      </w:r>
      <w:r>
        <w:rPr>
          <w:rFonts w:eastAsia="方正仿宋_GBK" w:cs="LinTimes"/>
          <w:snapToGrid w:val="0"/>
          <w:color w:val="000000"/>
          <w:kern w:val="0"/>
          <w:sz w:val="32"/>
          <w:szCs w:val="32"/>
        </w:rPr>
        <w:t>级自然灾害生活补助资金，会同</w:t>
      </w:r>
      <w:r>
        <w:rPr>
          <w:rFonts w:hint="eastAsia" w:eastAsia="方正仿宋_GBK" w:cs="LinTimes"/>
          <w:snapToGrid w:val="0"/>
          <w:color w:val="000000"/>
          <w:kern w:val="0"/>
          <w:sz w:val="32"/>
          <w:szCs w:val="32"/>
        </w:rPr>
        <w:t>市发改委</w:t>
      </w:r>
      <w:r>
        <w:rPr>
          <w:rFonts w:eastAsia="方正仿宋_GBK" w:cs="LinTimes"/>
          <w:snapToGrid w:val="0"/>
          <w:color w:val="000000"/>
          <w:kern w:val="0"/>
          <w:sz w:val="32"/>
          <w:szCs w:val="32"/>
        </w:rPr>
        <w:t>紧急调拨救灾物资，指导、监督基层救灾应急措施落实和救灾款物发放；协调交通运输、铁路、民航等部门紧急调运救灾物资、运输人员工作。</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6）市公安局加强灾区社会治安和道路交通应急管理，协助组织灾区群众紧急转移。军队有关部门根据有关部门和地方人民政府请求，组织协调解放军、武警部队、民兵、预备役部队参加救灾，必要时协助地方人民政府运送、发放救灾物资。</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7）市发改委、市农业农村局、市商务局保障市场供应和价格稳定。市经济和信息化局组织基础电信运营企业做好应急通信保障工作，组织协调救灾装备、防护和消杀用品、医药等生产供应工作。市住房和城乡建设局指导灾后房屋建筑和市政基础设施工程的安全应急评估等工作。市水利局指导灾区水利工程修复、水利行业供水和乡镇应急供水工作。市卫健委及时组织医疗卫生队伍赴灾区协助开展医疗救治、灾后防疫和心理援助等卫生应急工作。市科技局提供科技方面的综合咨询建议，协调适用于灾区救灾的科技成果支持救灾工作。市自然资源和规划局准备灾区地理信息数据，组织灾区现场影像获取等应急测绘，开展灾情监测和空间分析，提供应急测绘保障服务。市生态环境局及时监测因灾害导致的生态环境破坏、污染、变化等情况，开展灾区生态环境状况调查评估。</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（8）市委宣传部、市网信办等组织做好新闻宣传和舆论引导等工作。</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（9）市应急管理局向社会发布接受救灾捐赠公告，组织</w:t>
      </w:r>
      <w:r>
        <w:rPr>
          <w:rFonts w:hint="eastAsia" w:eastAsia="方正仿宋_GBK" w:cs="LinTimes"/>
          <w:snapToGrid w:val="0"/>
          <w:color w:val="000000"/>
          <w:kern w:val="0"/>
          <w:sz w:val="32"/>
          <w:szCs w:val="32"/>
          <w:lang w:val="en-US" w:eastAsia="zh-CN"/>
        </w:rPr>
        <w:t>有关部门</w:t>
      </w:r>
      <w:r>
        <w:rPr>
          <w:rFonts w:hint="eastAsia" w:eastAsia="方正仿宋_GBK" w:cs="LinTimes"/>
          <w:snapToGrid w:val="0"/>
          <w:color w:val="000000"/>
          <w:kern w:val="0"/>
          <w:sz w:val="32"/>
          <w:szCs w:val="32"/>
        </w:rPr>
        <w:t>开展救灾捐赠活动，统一接收、管理、分配省外救灾捐赠款物，会同市民政局指导社会组织、志愿者等社会力量有序参与灾害救助工作。市外办协助做好救灾的涉外工作。市红十字会依法开展救援、救灾</w:t>
      </w:r>
      <w:r>
        <w:rPr>
          <w:rFonts w:hint="eastAsia" w:eastAsia="方正仿宋_GBK" w:cs="LinTimes"/>
          <w:snapToGrid w:val="0"/>
          <w:color w:val="000000"/>
          <w:kern w:val="0"/>
          <w:sz w:val="32"/>
          <w:szCs w:val="32"/>
          <w:lang w:eastAsia="zh-CN"/>
        </w:rPr>
        <w:t>、</w:t>
      </w:r>
      <w:r>
        <w:rPr>
          <w:rFonts w:hint="eastAsia" w:eastAsia="方正仿宋_GBK" w:cs="LinTimes"/>
          <w:snapToGrid w:val="0"/>
          <w:color w:val="000000"/>
          <w:kern w:val="0"/>
          <w:sz w:val="32"/>
          <w:szCs w:val="32"/>
          <w:lang w:val="en-US" w:eastAsia="zh-CN"/>
        </w:rPr>
        <w:t>募捐等</w:t>
      </w:r>
      <w:r>
        <w:rPr>
          <w:rFonts w:hint="eastAsia" w:eastAsia="方正仿宋_GBK" w:cs="LinTimes"/>
          <w:snapToGrid w:val="0"/>
          <w:color w:val="000000"/>
          <w:kern w:val="0"/>
          <w:sz w:val="32"/>
          <w:szCs w:val="32"/>
        </w:rPr>
        <w:t>相关工作。</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（10）灾情稳定后，根据市委、市政府关于灾害评估工作的有关部署，市应急管理局、受灾县（区）人民政府组织开展灾害损失综合评估工作。市应急管理局按有关规定统一发布自然灾害损失情况。</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11</w:t>
      </w:r>
      <w:r>
        <w:rPr>
          <w:rFonts w:hint="eastAsia" w:eastAsia="方正仿宋_GBK" w:cs="LinTimes"/>
          <w:snapToGrid w:val="0"/>
          <w:color w:val="000000"/>
          <w:kern w:val="0"/>
          <w:sz w:val="32"/>
          <w:szCs w:val="32"/>
        </w:rPr>
        <w:t>）灾情稳定后，根据有关规定组织开展灾害损失综合评估工作。</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12</w:t>
      </w:r>
      <w:r>
        <w:rPr>
          <w:rFonts w:hint="eastAsia" w:eastAsia="方正仿宋_GBK" w:cs="LinTimes"/>
          <w:snapToGrid w:val="0"/>
          <w:color w:val="000000"/>
          <w:kern w:val="0"/>
          <w:sz w:val="32"/>
          <w:szCs w:val="32"/>
        </w:rPr>
        <w:t>）市</w:t>
      </w:r>
      <w:r>
        <w:rPr>
          <w:rFonts w:hint="eastAsia" w:eastAsia="方正仿宋_GBK" w:cs="LinTimes"/>
          <w:snapToGrid w:val="0"/>
          <w:color w:val="000000"/>
          <w:kern w:val="0"/>
          <w:sz w:val="32"/>
          <w:szCs w:val="32"/>
          <w:lang w:eastAsia="zh-CN"/>
        </w:rPr>
        <w:t>减灾救灾委</w:t>
      </w:r>
      <w:r>
        <w:rPr>
          <w:rFonts w:hint="eastAsia" w:eastAsia="方正仿宋_GBK" w:cs="LinTimes"/>
          <w:snapToGrid w:val="0"/>
          <w:color w:val="000000"/>
          <w:kern w:val="0"/>
          <w:sz w:val="32"/>
          <w:szCs w:val="32"/>
        </w:rPr>
        <w:t>其他成员单位按照职责分工，做好有关工作。</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5.4.4  响应终止</w:t>
      </w:r>
    </w:p>
    <w:p>
      <w:pPr>
        <w:spacing w:line="58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救灾应急工作结束后，由市</w:t>
      </w:r>
      <w:r>
        <w:rPr>
          <w:rFonts w:hint="eastAsia" w:eastAsia="方正仿宋_GBK" w:cs="LinTimes"/>
          <w:snapToGrid w:val="0"/>
          <w:color w:val="000000"/>
          <w:kern w:val="0"/>
          <w:sz w:val="32"/>
          <w:szCs w:val="32"/>
          <w:lang w:eastAsia="zh-CN"/>
        </w:rPr>
        <w:t>减灾救灾委</w:t>
      </w:r>
      <w:r>
        <w:rPr>
          <w:rFonts w:hint="eastAsia" w:eastAsia="方正仿宋_GBK" w:cs="LinTimes"/>
          <w:snapToGrid w:val="0"/>
          <w:color w:val="000000"/>
          <w:kern w:val="0"/>
          <w:sz w:val="32"/>
          <w:szCs w:val="32"/>
        </w:rPr>
        <w:t>办公室提出建议，由市长决定终止响应。</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5.5　启动条件调整</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对灾害发生在敏感地区、敏感时间和救助能力特别薄弱的地区，或灾害对受灾地区经济社会造成重大影响时，启动自然灾害救助应急响应的标准可酌情调整。</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6  灾后救助与恢复重建</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6.1  过渡期生活救助</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6.1.1  自然灾害发生后，市减灾救灾委办公室组织有关部门、专家及灾区相关部门评估灾区过渡期生活救助需求情况。</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6.1.2  各地统筹使用中央和</w:t>
      </w:r>
      <w:r>
        <w:rPr>
          <w:rFonts w:hint="eastAsia" w:eastAsia="方正仿宋_GBK" w:cs="LinTimes"/>
          <w:snapToGrid w:val="0"/>
          <w:color w:val="000000"/>
          <w:kern w:val="0"/>
          <w:sz w:val="32"/>
          <w:szCs w:val="32"/>
        </w:rPr>
        <w:t>地方</w:t>
      </w:r>
      <w:r>
        <w:rPr>
          <w:rFonts w:eastAsia="方正仿宋_GBK" w:cs="LinTimes"/>
          <w:snapToGrid w:val="0"/>
          <w:color w:val="000000"/>
          <w:kern w:val="0"/>
          <w:sz w:val="32"/>
          <w:szCs w:val="32"/>
        </w:rPr>
        <w:t>安排的自然灾害生活补助资金，用于受灾群众过渡期生活救助。市应急管理局指导灾区人民政府做好过渡期救助的人员核定、资金发放等工作。</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6.1.3  市应急管理局监督检查灾区过渡期生活救助政策和措施的落实，定期通报灾区救助工作情况，过渡期生活救助工作结束后组织人员进行绩效评估。</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6.2  冬春救助</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自然灾害发生后的当年冬季、次年春季，受灾地区人民政府为生活困难的受灾人员提供基本生活救助。</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6.2.1  受灾</w:t>
      </w:r>
      <w:r>
        <w:rPr>
          <w:rFonts w:hint="eastAsia" w:eastAsia="方正仿宋_GBK" w:cs="LinTimes"/>
          <w:snapToGrid w:val="0"/>
          <w:color w:val="000000"/>
          <w:kern w:val="0"/>
          <w:sz w:val="32"/>
          <w:szCs w:val="32"/>
          <w:lang w:val="en-US" w:eastAsia="zh-CN"/>
        </w:rPr>
        <w:t>县（区）</w:t>
      </w:r>
      <w:r>
        <w:rPr>
          <w:rFonts w:eastAsia="方正仿宋_GBK" w:cs="LinTimes"/>
          <w:snapToGrid w:val="0"/>
          <w:color w:val="000000"/>
          <w:kern w:val="0"/>
          <w:sz w:val="32"/>
          <w:szCs w:val="32"/>
        </w:rPr>
        <w:t>于每年9月</w:t>
      </w:r>
      <w:r>
        <w:rPr>
          <w:rFonts w:hint="eastAsia" w:eastAsia="方正仿宋_GBK" w:cs="LinTimes"/>
          <w:snapToGrid w:val="0"/>
          <w:color w:val="000000"/>
          <w:kern w:val="0"/>
          <w:sz w:val="32"/>
          <w:szCs w:val="32"/>
          <w:lang w:val="en-US" w:eastAsia="zh-CN"/>
        </w:rPr>
        <w:t>初</w:t>
      </w:r>
      <w:r>
        <w:rPr>
          <w:rFonts w:eastAsia="方正仿宋_GBK" w:cs="LinTimes"/>
          <w:snapToGrid w:val="0"/>
          <w:color w:val="000000"/>
          <w:kern w:val="0"/>
          <w:sz w:val="32"/>
          <w:szCs w:val="32"/>
        </w:rPr>
        <w:t>开始调查冬春受灾群众生活困难情况，应急管理部门组织有关专家赴灾区开展受灾群众生活困难状况评估，核实情况。</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6.2.2  受灾县</w:t>
      </w:r>
      <w:r>
        <w:rPr>
          <w:rFonts w:hint="eastAsia" w:eastAsia="方正仿宋_GBK" w:cs="LinTimes"/>
          <w:snapToGrid w:val="0"/>
          <w:color w:val="000000"/>
          <w:kern w:val="0"/>
          <w:sz w:val="32"/>
          <w:szCs w:val="32"/>
          <w:lang w:eastAsia="zh-CN"/>
        </w:rPr>
        <w:t>（</w:t>
      </w:r>
      <w:r>
        <w:rPr>
          <w:rFonts w:hint="eastAsia" w:eastAsia="方正仿宋_GBK" w:cs="LinTimes"/>
          <w:snapToGrid w:val="0"/>
          <w:color w:val="000000"/>
          <w:kern w:val="0"/>
          <w:sz w:val="32"/>
          <w:szCs w:val="32"/>
          <w:lang w:val="en-US" w:eastAsia="zh-CN"/>
        </w:rPr>
        <w:t>区</w:t>
      </w:r>
      <w:r>
        <w:rPr>
          <w:rFonts w:hint="eastAsia" w:eastAsia="方正仿宋_GBK" w:cs="LinTimes"/>
          <w:snapToGrid w:val="0"/>
          <w:color w:val="000000"/>
          <w:kern w:val="0"/>
          <w:sz w:val="32"/>
          <w:szCs w:val="32"/>
          <w:lang w:eastAsia="zh-CN"/>
        </w:rPr>
        <w:t>）</w:t>
      </w:r>
      <w:r>
        <w:rPr>
          <w:rFonts w:eastAsia="方正仿宋_GBK" w:cs="LinTimes"/>
          <w:snapToGrid w:val="0"/>
          <w:color w:val="000000"/>
          <w:kern w:val="0"/>
          <w:sz w:val="32"/>
          <w:szCs w:val="32"/>
        </w:rPr>
        <w:t>应急管理部门应当在每年</w:t>
      </w:r>
      <w:r>
        <w:rPr>
          <w:rFonts w:hint="eastAsia" w:eastAsia="方正仿宋_GBK" w:cs="LinTimes"/>
          <w:snapToGrid w:val="0"/>
          <w:color w:val="000000"/>
          <w:kern w:val="0"/>
          <w:sz w:val="32"/>
          <w:szCs w:val="32"/>
          <w:lang w:val="en-US" w:eastAsia="zh-CN"/>
        </w:rPr>
        <w:t>9</w:t>
      </w:r>
      <w:r>
        <w:rPr>
          <w:rFonts w:eastAsia="方正仿宋_GBK" w:cs="LinTimes"/>
          <w:snapToGrid w:val="0"/>
          <w:color w:val="000000"/>
          <w:kern w:val="0"/>
          <w:sz w:val="32"/>
          <w:szCs w:val="32"/>
        </w:rPr>
        <w:t>月底前统计、评估本行政区域受灾人员当年冬季、次年春季的基本生活困难和需求，核实救助对象，编制工作台账，制定救助工作方案，经本级人民政府批准后组织实施，并报市级应急管理部门备案。</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6.2.3  根据</w:t>
      </w:r>
      <w:r>
        <w:rPr>
          <w:rFonts w:hint="eastAsia" w:eastAsia="方正仿宋_GBK" w:cs="LinTimes"/>
          <w:snapToGrid w:val="0"/>
          <w:color w:val="000000"/>
          <w:kern w:val="0"/>
          <w:sz w:val="32"/>
          <w:szCs w:val="32"/>
        </w:rPr>
        <w:t>县</w:t>
      </w:r>
      <w:r>
        <w:rPr>
          <w:rFonts w:eastAsia="方正仿宋_GBK" w:cs="LinTimes"/>
          <w:snapToGrid w:val="0"/>
          <w:color w:val="000000"/>
          <w:kern w:val="0"/>
          <w:sz w:val="32"/>
          <w:szCs w:val="32"/>
        </w:rPr>
        <w:t>级人民政府或应急管理、财政部门的资金申请，结合灾情评估情况，市应急管理局、市财政局确定资金补助方案，及时拨付自然灾害生活补助资金，专项用于帮助解决冬春受灾群众吃饭、穿衣、取暖等基本生活困难。</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6.2.4  应急管理部门通过开展救灾捐赠、对口支援、政府采购等方式解决受灾群众的过冬衣被问题，组织有关部门和专家评估全市冬春期间中期和终期救助工作的绩效。发展改革、财政、农业等部门落实好以工代赈、灾歉减免政策，粮食部门确保粮食供应。</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6.3  倒损住房恢复重建</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因灾倒损住房恢复重建要尊重群众意愿，以受灾户自建为主，由县</w:t>
      </w:r>
      <w:r>
        <w:rPr>
          <w:rFonts w:hint="eastAsia" w:eastAsia="方正仿宋_GBK" w:cs="LinTimes"/>
          <w:snapToGrid w:val="0"/>
          <w:color w:val="000000"/>
          <w:kern w:val="0"/>
          <w:sz w:val="32"/>
          <w:szCs w:val="32"/>
        </w:rPr>
        <w:t>（区）</w:t>
      </w:r>
      <w:r>
        <w:rPr>
          <w:rFonts w:eastAsia="方正仿宋_GBK" w:cs="LinTimes"/>
          <w:snapToGrid w:val="0"/>
          <w:color w:val="000000"/>
          <w:kern w:val="0"/>
          <w:sz w:val="32"/>
          <w:szCs w:val="32"/>
        </w:rPr>
        <w:t>人民政府负责组织实施。建房资金等通过政府救助、社会互助、邻里帮工帮料、以工代赈、自行筹措、政策优惠等多种途径解决。积极发挥居民住宅地震、农村住房等保险的经济补偿作用，完善市场化筹集重建资金机制。重建规划和房屋设计要根据灾情因地制宜确定方案，科学安排项目选址，合理布局，避开地震断裂带、地质灾害隐患点、泄洪通道等，提高抗灾设防能力，确保安全。</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6.3.1　市应急管理局根据倒损住房核定情况，视情组织评估小组，参考其他灾害管理部门评估数据，对因灾倒损住房情况进行综合评估。</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6.3.2　市应急管理局收到受灾地区倒损住房恢复重建补助资金的申请后，根据评估小组的倒损住房情况评估结果，按照</w:t>
      </w:r>
      <w:r>
        <w:rPr>
          <w:rFonts w:hint="eastAsia" w:eastAsia="方正仿宋_GBK" w:cs="LinTimes"/>
          <w:snapToGrid w:val="0"/>
          <w:color w:val="000000"/>
          <w:kern w:val="0"/>
          <w:sz w:val="32"/>
          <w:szCs w:val="32"/>
        </w:rPr>
        <w:t>有关</w:t>
      </w:r>
      <w:r>
        <w:rPr>
          <w:rFonts w:eastAsia="方正仿宋_GBK" w:cs="LinTimes"/>
          <w:snapToGrid w:val="0"/>
          <w:color w:val="000000"/>
          <w:kern w:val="0"/>
          <w:sz w:val="32"/>
          <w:szCs w:val="32"/>
        </w:rPr>
        <w:t>倒损住房恢复重建资金补助标准，提出资金补助建议，商</w:t>
      </w:r>
      <w:r>
        <w:rPr>
          <w:rFonts w:hint="eastAsia" w:eastAsia="方正仿宋_GBK" w:cs="LinTimes"/>
          <w:snapToGrid w:val="0"/>
          <w:color w:val="000000"/>
          <w:kern w:val="0"/>
          <w:sz w:val="32"/>
          <w:szCs w:val="32"/>
        </w:rPr>
        <w:t>市财政局</w:t>
      </w:r>
      <w:r>
        <w:rPr>
          <w:rFonts w:eastAsia="方正仿宋_GBK" w:cs="LinTimes"/>
          <w:snapToGrid w:val="0"/>
          <w:color w:val="000000"/>
          <w:kern w:val="0"/>
          <w:sz w:val="32"/>
          <w:szCs w:val="32"/>
        </w:rPr>
        <w:t>审核后下达。</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6.3.3　住房重建工作结束后，各级应急管理部门应采取实地调查、抽样调查等方式，对本地倒损住房恢复重建补助资金管理工作开展绩效评估，并将评估结果报上一级应急管理部门。市应急管理局收到本行政区域内的绩效评估情况后，通过组成督查组开展实地抽查等方式，对全市倒损住房恢复重建补助资金管理工作进行绩效评估。</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6.3.4　住房</w:t>
      </w:r>
      <w:r>
        <w:rPr>
          <w:rFonts w:hint="eastAsia" w:eastAsia="方正仿宋_GBK" w:cs="LinTimes"/>
          <w:snapToGrid w:val="0"/>
          <w:color w:val="000000"/>
          <w:kern w:val="0"/>
          <w:sz w:val="32"/>
          <w:szCs w:val="32"/>
        </w:rPr>
        <w:t>和</w:t>
      </w:r>
      <w:r>
        <w:rPr>
          <w:rFonts w:eastAsia="方正仿宋_GBK" w:cs="LinTimes"/>
          <w:snapToGrid w:val="0"/>
          <w:color w:val="000000"/>
          <w:kern w:val="0"/>
          <w:sz w:val="32"/>
          <w:szCs w:val="32"/>
        </w:rPr>
        <w:t>城乡建设部门负责倒损住房恢复重建的技术服务和指导。自然资源</w:t>
      </w:r>
      <w:r>
        <w:rPr>
          <w:rFonts w:hint="eastAsia" w:eastAsia="方正仿宋_GBK" w:cs="LinTimes"/>
          <w:snapToGrid w:val="0"/>
          <w:color w:val="000000"/>
          <w:kern w:val="0"/>
          <w:sz w:val="32"/>
          <w:szCs w:val="32"/>
        </w:rPr>
        <w:t>和规划</w:t>
      </w:r>
      <w:r>
        <w:rPr>
          <w:rFonts w:eastAsia="方正仿宋_GBK" w:cs="LinTimes"/>
          <w:snapToGrid w:val="0"/>
          <w:color w:val="000000"/>
          <w:kern w:val="0"/>
          <w:sz w:val="32"/>
          <w:szCs w:val="32"/>
        </w:rPr>
        <w:t>部门负责灾后恢复重建的测绘地理信息保障服务工作。其他相关部门按照各自职责，做好重建规划、选址，制定优惠政策，支持做好住房重建工作。</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6.3.5　由市委、市政府统一组织开展的恢复重建，按有关规定执行。</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  保障措施</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7.1  资金保障</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市财政局、市发展改革委、市应急管理</w:t>
      </w:r>
      <w:r>
        <w:rPr>
          <w:rFonts w:hint="eastAsia" w:eastAsia="方正仿宋_GBK" w:cs="LinTimes"/>
          <w:snapToGrid w:val="0"/>
          <w:color w:val="000000"/>
          <w:kern w:val="0"/>
          <w:sz w:val="32"/>
          <w:szCs w:val="32"/>
        </w:rPr>
        <w:t>局</w:t>
      </w:r>
      <w:r>
        <w:rPr>
          <w:rFonts w:eastAsia="方正仿宋_GBK" w:cs="LinTimes"/>
          <w:snapToGrid w:val="0"/>
          <w:color w:val="000000"/>
          <w:kern w:val="0"/>
          <w:sz w:val="32"/>
          <w:szCs w:val="32"/>
        </w:rPr>
        <w:t>等部门，根据《中华人民共和国预算法》、《自然灾害救助条例》、《宿州市自然灾害救助办法》等规定，合理安排市级自然灾害生活补助资金预算，并按照救灾工作分级负责、救灾资金分级负担，以市县为主的原则，建立完善市和市、县救灾资金分担机制，督促市、县政府保障救灾资金投入。</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7.1.1  县人民政府应当将自然灾害救助工作纳入国民经济和社会发展规划，建立健全与自然灾害救助需求相适应的资金、物资保障机制，将自然灾害生活补助资金和自然灾害救助工作经费纳入财政预算。</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7.1.2  市财政局会同市应急管理局等相关部门，按规定程序合理安排市级自然灾害生活补助资金，专项用于帮助解决受灾群众的基本生活困难。</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7.1.3市、县级政府应根据经济社会发展水平、自然灾害生活救助成本等因素适时调整自然灾害生活救助政策和相关补助标准。</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7.1.4  自然灾害生活补助资金预算不足时，各级财政应积极调整优化支出结构，统筹整合相关资金，多渠道保障受灾群众生活救助需求。</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7.1.5  市应急</w:t>
      </w:r>
      <w:r>
        <w:rPr>
          <w:rFonts w:hint="eastAsia" w:eastAsia="方正仿宋_GBK" w:cs="LinTimes"/>
          <w:snapToGrid w:val="0"/>
          <w:color w:val="000000"/>
          <w:kern w:val="0"/>
          <w:sz w:val="32"/>
          <w:szCs w:val="32"/>
        </w:rPr>
        <w:t>管理局</w:t>
      </w:r>
      <w:r>
        <w:rPr>
          <w:rFonts w:eastAsia="方正仿宋_GBK" w:cs="LinTimes"/>
          <w:snapToGrid w:val="0"/>
          <w:color w:val="000000"/>
          <w:kern w:val="0"/>
          <w:sz w:val="32"/>
          <w:szCs w:val="32"/>
        </w:rPr>
        <w:t>、财政局按有关规定开展资金绩效目标管理工作。</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7.2  物资保障</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7.2.1  合理规划、建设各级救灾物资储备库，完善救灾物资储备库的仓储条件、设施和功能，形成救灾物资储备网络体系。根据自然灾害特点、居民人口数量和分布等情况，按照布局合理、规模适度的原则，设立救灾物资储备库（点）。救灾物资储备库（点）建设应统筹考虑各行业应急处置、抢险救灾等方面需要。</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7.2.2  制定救灾物资储备规划，合理确定储备品种和规模。建立健全救灾物资采购和储备制度，每年根据应对较大、重大等自然灾害的要求储备必要物资；建立健全物资储备协议制度，切实增强灾害应急救助物资保障能力。</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7.2.3 修订完善救灾物资质量技术参数，规范储备库（点）和救灾物资发放全过程管理。建立健全救灾物资紧急调拨和运输制度。</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7.3  通信和信息保障</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7.3.1  通信主管部门负责组织开展灾害事故应急指挥通信保障。通信运营企业应依法保障灾情传送网络的畅通。自然灾害应急信息网络应以公用通信网络为基础，合理组建灾情专用通信网络，确保信息畅通。</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7.3.2  加强市级应急通信网络建设，建设、管理覆盖市、县、乡</w:t>
      </w:r>
      <w:r>
        <w:rPr>
          <w:rFonts w:hint="eastAsia" w:eastAsia="方正仿宋_GBK" w:cs="LinTimes"/>
          <w:snapToGrid w:val="0"/>
          <w:color w:val="000000"/>
          <w:kern w:val="0"/>
          <w:sz w:val="32"/>
          <w:szCs w:val="32"/>
        </w:rPr>
        <w:t>三</w:t>
      </w:r>
      <w:r>
        <w:rPr>
          <w:rFonts w:eastAsia="方正仿宋_GBK" w:cs="LinTimes"/>
          <w:snapToGrid w:val="0"/>
          <w:color w:val="000000"/>
          <w:kern w:val="0"/>
          <w:sz w:val="32"/>
          <w:szCs w:val="32"/>
        </w:rPr>
        <w:t>级应急通信网络，确保各级人民政府及时准确掌握灾情。</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7.3.3充分利用现有资源、设备，完善灾情和数据共享平台，健全灾情共享机制。</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7.4  装备和设施保障</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7.4.1</w:t>
      </w:r>
      <w:r>
        <w:rPr>
          <w:rFonts w:hint="eastAsia" w:eastAsia="方正仿宋_GBK" w:cs="LinTimes"/>
          <w:snapToGrid w:val="0"/>
          <w:color w:val="000000"/>
          <w:kern w:val="0"/>
          <w:sz w:val="32"/>
          <w:szCs w:val="32"/>
        </w:rPr>
        <w:t>市</w:t>
      </w:r>
      <w:r>
        <w:rPr>
          <w:rFonts w:eastAsia="方正仿宋_GBK" w:cs="LinTimes"/>
          <w:snapToGrid w:val="0"/>
          <w:color w:val="000000"/>
          <w:kern w:val="0"/>
          <w:sz w:val="32"/>
          <w:szCs w:val="32"/>
        </w:rPr>
        <w:t>各有关部门应配备救灾工作必需的设备和装备。市、县人民政府应建立健全自然灾害救助应急指挥技术支撑系统，并为自然灾害救助工作提供必要的交通、通信等设备的保障。</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7.4.2县人民政府应当根据当地居民人口数量和分布情况，利用公园、广场、体育场馆、人防工程等公共设施，统筹规划设立应急避难场所，并设置明显标志。自然灾害多发、易发地区应按规划要求开展专用应急避难场所建设。</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7.4.3灾情发生后，县人民政府要及时启用各类避难场所，科学设置受灾群众安置点，避开山洪、地质灾害隐患点，防范次生灾害，同时要加强安置点消防安全、卫生防疫、食品安全、治安等保障，确保安置点秩序。</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7.5  人力资源保障</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7.5.1加强自然灾害各类专业救援队伍建设、防灾减灾人员队伍建设，提高自然灾害救助能力。支持、培育和发展相关社会组织和志愿者队伍，鼓励和引导其在救灾工作中发挥积极作用。</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7.5.2组织应急管理、自然资源、住房城乡建设、生态环境、交通运输、水利、农业农村、商务、卫生健康、林业、气象、红十字会等方面专家，重点开展灾情会商、赴灾区现场评估及灾害管理的业务咨询工作。</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7.5.3落实</w:t>
      </w:r>
      <w:r>
        <w:rPr>
          <w:rFonts w:hint="eastAsia" w:eastAsia="方正仿宋_GBK" w:cs="LinTimes"/>
          <w:snapToGrid w:val="0"/>
          <w:color w:val="000000"/>
          <w:kern w:val="0"/>
          <w:sz w:val="32"/>
          <w:szCs w:val="32"/>
        </w:rPr>
        <w:t>灾害信息员</w:t>
      </w:r>
      <w:r>
        <w:rPr>
          <w:rFonts w:eastAsia="方正仿宋_GBK" w:cs="LinTimes"/>
          <w:snapToGrid w:val="0"/>
          <w:color w:val="000000"/>
          <w:kern w:val="0"/>
          <w:sz w:val="32"/>
          <w:szCs w:val="32"/>
        </w:rPr>
        <w:t>分级培训，建立健全覆盖市、县、乡镇（街道）、村（社区）的应急信息管理队伍。村民委员会、居民委员会和企事业单位应当设立专职或者兼职的</w:t>
      </w:r>
      <w:r>
        <w:rPr>
          <w:rFonts w:hint="eastAsia" w:eastAsia="方正仿宋_GBK" w:cs="LinTimes"/>
          <w:snapToGrid w:val="0"/>
          <w:color w:val="000000"/>
          <w:kern w:val="0"/>
          <w:sz w:val="32"/>
          <w:szCs w:val="32"/>
        </w:rPr>
        <w:t>灾害信息员</w:t>
      </w:r>
      <w:r>
        <w:rPr>
          <w:rFonts w:eastAsia="方正仿宋_GBK" w:cs="LinTimes"/>
          <w:snapToGrid w:val="0"/>
          <w:color w:val="000000"/>
          <w:kern w:val="0"/>
          <w:sz w:val="32"/>
          <w:szCs w:val="32"/>
        </w:rPr>
        <w:t>。</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7.6  社会动员保障</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7.6.1完善救灾捐赠管理相关政策，建立健全救灾捐赠动员、运行和监督管理机制，规范救灾捐赠的组织发动、款物接收、统计、分配、使用、公示反馈等各个环节的工作。完善接收境外救灾捐赠管理机制。</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7.6.2完善非灾区支援灾区、轻灾区支援重灾区的救助对口支援机制。</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7.6.3科学组织、有效引导，充分发挥乡镇人民政府、街道办事处、村民委员会、居民委员会、企事业单位、社会组织和志愿者在灾害救助中的作用。</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7.7  科技保障</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7.7.1加快各种灾害地面监测站网等基础设施建设，探索利用民用空间基础设施，完善分工合理、职责清晰的自然灾害监测预报预警体系。建立健全灾害监测预警、分析评估和应急决策支持系统。</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7.7.2组织应急、自然资源、</w:t>
      </w:r>
      <w:r>
        <w:rPr>
          <w:rFonts w:hint="eastAsia" w:eastAsia="方正仿宋_GBK" w:cs="LinTimes"/>
          <w:snapToGrid w:val="0"/>
          <w:color w:val="000000"/>
          <w:kern w:val="0"/>
          <w:sz w:val="32"/>
          <w:szCs w:val="32"/>
        </w:rPr>
        <w:t>生态环境</w:t>
      </w:r>
      <w:r>
        <w:rPr>
          <w:rFonts w:eastAsia="方正仿宋_GBK" w:cs="LinTimes"/>
          <w:snapToGrid w:val="0"/>
          <w:color w:val="000000"/>
          <w:kern w:val="0"/>
          <w:sz w:val="32"/>
          <w:szCs w:val="32"/>
        </w:rPr>
        <w:t>、交通运输、水利、农业农村、卫生健康、林业、地震、气象等方面专家及高等院校、科研院所等单位专家开展灾害风险调查，编制全市自然灾害风险区划图，制定相关技术和管理标准。</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7.7.3  支持和鼓励高等院校、科研院所、企事业单位和社会组织开展灾害相关领域的科学研究和技术装备开发，建立合作机制，鼓励减灾救灾政策理论研究。</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7.7.4　建立健全全市应急广播体系，实现灾情预警预报和减灾救灾信息全面立体覆盖。加快市突发事件预警信息发布系统建设，及时向公众发布自然灾害预警。</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7.8  宣传和培训</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7.8.1  组织开展防灾减灾宣传教育活动，利用各种媒体宣传灾害应急法律法规规章和预防、避险、避灾、自救、互救、保险的常识，组织好“防灾减灾日”、“安全生产宣传咨询日”、“国际减灾日”、“世界急救日”、“全国科普日”、“全国消防日”和“国际民防日”等活动，加强防灾减灾科普宣传，提高公民防灾减灾意识和科学防灾减灾能力。积极推进城乡社区减灾活动，推动减灾示范社区建设。</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7.8.2  组织开展对市、县政府分管负责人、灾害管理人员、专业应急救灾队伍、社会组织和志愿者的培训。</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8  附则</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8.1　术语解释</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本预案所称自然灾害主要包括干旱、洪涝灾害，台风、风雹、低温冷冻、雪等气象灾害，地震灾害，山体崩塌、滑坡、泥石流等地质灾害，森林火灾和生物灾害等。</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8.2　预案演练</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市减灾救灾委办公室协同市减灾救灾委成员单位制定应急演练计划并定期组织演练。</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8.3　预案管理</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本预案由市应急管理局制定，报市政府批准后实施。预案实施后市应急管理局应适时召集有关部门和专家进行评估，并视情况变化及时修订完善。县</w:t>
      </w:r>
      <w:r>
        <w:rPr>
          <w:rFonts w:hint="eastAsia" w:eastAsia="方正仿宋_GBK" w:cs="LinTimes"/>
          <w:snapToGrid w:val="0"/>
          <w:color w:val="000000"/>
          <w:kern w:val="0"/>
          <w:sz w:val="32"/>
          <w:szCs w:val="32"/>
        </w:rPr>
        <w:t>（区）</w:t>
      </w:r>
      <w:r>
        <w:rPr>
          <w:rFonts w:eastAsia="方正仿宋_GBK" w:cs="LinTimes"/>
          <w:snapToGrid w:val="0"/>
          <w:color w:val="000000"/>
          <w:kern w:val="0"/>
          <w:sz w:val="32"/>
          <w:szCs w:val="32"/>
        </w:rPr>
        <w:t>人民政府应根据本预案修订本地区自然灾害救助应急预案。有关部门和单位要制定落实本预案任务的工作手册、行动方案等，确保责任落实到位。</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8.4　预案解释</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本预案由市应急管理局负责解释。</w:t>
      </w:r>
    </w:p>
    <w:p>
      <w:pPr>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8.5　预案实施时间</w:t>
      </w:r>
    </w:p>
    <w:p>
      <w:pPr>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本预案自印发之日起实施</w:t>
      </w:r>
      <w:r>
        <w:rPr>
          <w:rFonts w:hint="eastAsia" w:eastAsia="方正仿宋_GBK" w:cs="LinTimes"/>
          <w:snapToGrid w:val="0"/>
          <w:color w:val="000000"/>
          <w:kern w:val="0"/>
          <w:sz w:val="32"/>
          <w:szCs w:val="32"/>
        </w:rPr>
        <w:t>。</w:t>
      </w:r>
    </w:p>
    <w:p>
      <w:pPr>
        <w:rPr>
          <w:rFonts w:eastAsia="方正仿宋_GBK" w:cs="LinTimes"/>
          <w:snapToGrid w:val="0"/>
          <w:color w:val="000000"/>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LinTimes">
    <w:altName w:val="Segoe Print"/>
    <w:panose1 w:val="00000000000000000000"/>
    <w:charset w:val="00"/>
    <w:family w:val="auto"/>
    <w:pitch w:val="default"/>
    <w:sig w:usb0="00000000" w:usb1="00000000" w:usb2="00000008" w:usb3="00000000" w:csb0="400001FF" w:csb1="FFFF0000"/>
  </w:font>
  <w:font w:name="方正楷体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黑体_GBK">
    <w:altName w:val="微软雅黑"/>
    <w:panose1 w:val="03000509000000000000"/>
    <w:charset w:val="86"/>
    <w:family w:val="script"/>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A97029"/>
    <w:rsid w:val="000005A5"/>
    <w:rsid w:val="00034691"/>
    <w:rsid w:val="000864BE"/>
    <w:rsid w:val="000A2F14"/>
    <w:rsid w:val="000B2C57"/>
    <w:rsid w:val="000C5C0E"/>
    <w:rsid w:val="000D5E3D"/>
    <w:rsid w:val="001122C8"/>
    <w:rsid w:val="00170A23"/>
    <w:rsid w:val="001D346E"/>
    <w:rsid w:val="001E57D7"/>
    <w:rsid w:val="00203A4B"/>
    <w:rsid w:val="002072A6"/>
    <w:rsid w:val="002111F7"/>
    <w:rsid w:val="002A5212"/>
    <w:rsid w:val="002C1F27"/>
    <w:rsid w:val="002F5A4C"/>
    <w:rsid w:val="00324E87"/>
    <w:rsid w:val="00361520"/>
    <w:rsid w:val="00367303"/>
    <w:rsid w:val="00367C7F"/>
    <w:rsid w:val="00392CF2"/>
    <w:rsid w:val="003B0E1E"/>
    <w:rsid w:val="003B792D"/>
    <w:rsid w:val="003C2F57"/>
    <w:rsid w:val="00421693"/>
    <w:rsid w:val="00424B05"/>
    <w:rsid w:val="00432525"/>
    <w:rsid w:val="00446770"/>
    <w:rsid w:val="00457224"/>
    <w:rsid w:val="004B79DF"/>
    <w:rsid w:val="00511EA9"/>
    <w:rsid w:val="00520E39"/>
    <w:rsid w:val="005442B8"/>
    <w:rsid w:val="005528E6"/>
    <w:rsid w:val="005556B3"/>
    <w:rsid w:val="005811B5"/>
    <w:rsid w:val="005A4CAC"/>
    <w:rsid w:val="005C349D"/>
    <w:rsid w:val="005D2AF6"/>
    <w:rsid w:val="005E36BB"/>
    <w:rsid w:val="0063479B"/>
    <w:rsid w:val="00663503"/>
    <w:rsid w:val="006650B5"/>
    <w:rsid w:val="006E13BE"/>
    <w:rsid w:val="00732300"/>
    <w:rsid w:val="007A1272"/>
    <w:rsid w:val="007A1EBB"/>
    <w:rsid w:val="007B637E"/>
    <w:rsid w:val="007C4A6F"/>
    <w:rsid w:val="00806F83"/>
    <w:rsid w:val="00810D58"/>
    <w:rsid w:val="008A58E3"/>
    <w:rsid w:val="008B6F94"/>
    <w:rsid w:val="008C7621"/>
    <w:rsid w:val="008D2474"/>
    <w:rsid w:val="008F7FF3"/>
    <w:rsid w:val="00921ACC"/>
    <w:rsid w:val="009A0762"/>
    <w:rsid w:val="009E0E9D"/>
    <w:rsid w:val="009F7606"/>
    <w:rsid w:val="00A04AE7"/>
    <w:rsid w:val="00A159EC"/>
    <w:rsid w:val="00A2642D"/>
    <w:rsid w:val="00A42796"/>
    <w:rsid w:val="00A52BA4"/>
    <w:rsid w:val="00A77004"/>
    <w:rsid w:val="00A8325A"/>
    <w:rsid w:val="00A83A82"/>
    <w:rsid w:val="00A961A3"/>
    <w:rsid w:val="00AA4065"/>
    <w:rsid w:val="00AD0577"/>
    <w:rsid w:val="00B5106B"/>
    <w:rsid w:val="00B7575A"/>
    <w:rsid w:val="00B956B3"/>
    <w:rsid w:val="00C16271"/>
    <w:rsid w:val="00C17B56"/>
    <w:rsid w:val="00CB3344"/>
    <w:rsid w:val="00D03865"/>
    <w:rsid w:val="00D157FF"/>
    <w:rsid w:val="00D327FC"/>
    <w:rsid w:val="00D346C1"/>
    <w:rsid w:val="00D51B68"/>
    <w:rsid w:val="00D9789C"/>
    <w:rsid w:val="00DA7766"/>
    <w:rsid w:val="00DE4B44"/>
    <w:rsid w:val="00E212A0"/>
    <w:rsid w:val="00E35C9B"/>
    <w:rsid w:val="00E97770"/>
    <w:rsid w:val="00F722A8"/>
    <w:rsid w:val="00F87D63"/>
    <w:rsid w:val="00F87F06"/>
    <w:rsid w:val="00FC2498"/>
    <w:rsid w:val="00FF0EA8"/>
    <w:rsid w:val="30216B85"/>
    <w:rsid w:val="44BA73CE"/>
    <w:rsid w:val="57A97029"/>
    <w:rsid w:val="7A647622"/>
    <w:rsid w:val="7C936B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0"/>
    <w:rPr>
      <w:kern w:val="2"/>
      <w:sz w:val="18"/>
      <w:szCs w:val="18"/>
    </w:rPr>
  </w:style>
  <w:style w:type="character" w:customStyle="1" w:styleId="7">
    <w:name w:val="页脚 字符"/>
    <w:basedOn w:val="5"/>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2372</Words>
  <Characters>13526</Characters>
  <Lines>112</Lines>
  <Paragraphs>31</Paragraphs>
  <TotalTime>0</TotalTime>
  <ScaleCrop>false</ScaleCrop>
  <LinksUpToDate>false</LinksUpToDate>
  <CharactersWithSpaces>15867</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2020-10-10T20:19:00Z</dcterms:created>
  <dc:creator>NzNd</dc:creator>
  <cp:lastModifiedBy>忽然而已</cp:lastModifiedBy>
  <dcterms:modified xsi:type="dcterms:W3CDTF">2020-11-10T02:01:09Z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