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47D6" w14:textId="77777777" w:rsidR="00C62D03" w:rsidRDefault="00C62D03" w:rsidP="00C62D03">
      <w:pPr>
        <w:pStyle w:val="a0"/>
        <w:jc w:val="left"/>
        <w:rPr>
          <w:b w:val="0"/>
        </w:rPr>
      </w:pPr>
      <w:r>
        <w:rPr>
          <w:b w:val="0"/>
        </w:rPr>
        <w:t>附件</w:t>
      </w:r>
      <w:r>
        <w:rPr>
          <w:rFonts w:hint="eastAsia"/>
          <w:b w:val="0"/>
        </w:rPr>
        <w:t>2</w:t>
      </w:r>
    </w:p>
    <w:p w14:paraId="22FD9C0F" w14:textId="77777777" w:rsidR="00C62D03" w:rsidRPr="00C62D03" w:rsidRDefault="00C62D03" w:rsidP="00C62D03">
      <w:pPr>
        <w:widowControl/>
        <w:shd w:val="clear" w:color="auto" w:fill="FFFFFF"/>
        <w:wordWrap w:val="0"/>
        <w:spacing w:before="161" w:after="161" w:line="600" w:lineRule="atLeast"/>
        <w:jc w:val="center"/>
        <w:outlineLvl w:val="0"/>
        <w:rPr>
          <w:rFonts w:ascii="微软雅黑" w:eastAsia="微软雅黑" w:hAnsi="微软雅黑" w:cs="宋体"/>
          <w:color w:val="333333"/>
          <w:kern w:val="36"/>
          <w:sz w:val="44"/>
          <w:szCs w:val="44"/>
        </w:rPr>
      </w:pPr>
      <w:r w:rsidRPr="00C62D03">
        <w:rPr>
          <w:rFonts w:ascii="微软雅黑" w:eastAsia="微软雅黑" w:hAnsi="微软雅黑" w:cs="宋体" w:hint="eastAsia"/>
          <w:color w:val="333333"/>
          <w:kern w:val="36"/>
          <w:sz w:val="44"/>
          <w:szCs w:val="44"/>
        </w:rPr>
        <w:t>宿州市“宿事速办”12345政务服务便民热线招录考试疫情防控告知书</w:t>
      </w:r>
    </w:p>
    <w:p w14:paraId="7658B194" w14:textId="77777777" w:rsidR="00C62D03" w:rsidRDefault="00C62D03" w:rsidP="00C62D03">
      <w:pPr>
        <w:pStyle w:val="a9"/>
        <w:shd w:val="clear" w:color="auto" w:fill="FFFFFF"/>
        <w:spacing w:before="0" w:beforeAutospacing="0" w:after="24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为确保招聘工作安全有序进行，按照宿州市新冠肺炎疫情防控应急指挥部要求，现就有关事项告知如下：</w:t>
      </w:r>
    </w:p>
    <w:p w14:paraId="43A17B91" w14:textId="77777777" w:rsidR="00C62D03" w:rsidRDefault="00C62D03" w:rsidP="00C62D03">
      <w:pPr>
        <w:pStyle w:val="a9"/>
        <w:shd w:val="clear" w:color="auto" w:fill="FFFFFF"/>
        <w:spacing w:before="0" w:beforeAutospacing="0" w:after="24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1、请提前申领“安康码”，在“安康码”界面下，点击“通信大数据行程卡”并授权核验个人行程。请务必在“安康码”界面下，每日通过“点击核验”</w:t>
      </w:r>
      <w:proofErr w:type="gramStart"/>
      <w:r>
        <w:rPr>
          <w:rFonts w:ascii="微软雅黑" w:eastAsia="微软雅黑" w:hAnsi="微软雅黑" w:hint="eastAsia"/>
          <w:color w:val="333333"/>
        </w:rPr>
        <w:t>保持绿码状态</w:t>
      </w:r>
      <w:proofErr w:type="gramEnd"/>
      <w:r>
        <w:rPr>
          <w:rFonts w:ascii="微软雅黑" w:eastAsia="微软雅黑" w:hAnsi="微软雅黑" w:hint="eastAsia"/>
          <w:color w:val="333333"/>
        </w:rPr>
        <w:t>，做好体温测量和健康监测。非</w:t>
      </w:r>
      <w:proofErr w:type="gramStart"/>
      <w:r>
        <w:rPr>
          <w:rFonts w:ascii="微软雅黑" w:eastAsia="微软雅黑" w:hAnsi="微软雅黑" w:hint="eastAsia"/>
          <w:color w:val="333333"/>
        </w:rPr>
        <w:t>绿码人员</w:t>
      </w:r>
      <w:proofErr w:type="gramEnd"/>
      <w:r>
        <w:rPr>
          <w:rFonts w:ascii="微软雅黑" w:eastAsia="微软雅黑" w:hAnsi="微软雅黑" w:hint="eastAsia"/>
          <w:color w:val="333333"/>
        </w:rPr>
        <w:t>需通过健康打卡、个人申诉、核酸检测等方式尽快转为绿码。</w:t>
      </w:r>
    </w:p>
    <w:p w14:paraId="250E4CCF" w14:textId="77777777" w:rsidR="00C62D03" w:rsidRDefault="00C62D03" w:rsidP="00C62D03">
      <w:pPr>
        <w:pStyle w:val="a9"/>
        <w:shd w:val="clear" w:color="auto" w:fill="FFFFFF"/>
        <w:spacing w:before="0" w:beforeAutospacing="0" w:after="24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2、提前申请密接自查码，</w:t>
      </w:r>
      <w:proofErr w:type="gramStart"/>
      <w:r>
        <w:rPr>
          <w:rFonts w:ascii="微软雅黑" w:eastAsia="微软雅黑" w:hAnsi="微软雅黑" w:hint="eastAsia"/>
          <w:color w:val="333333"/>
        </w:rPr>
        <w:t>微信搜索</w:t>
      </w:r>
      <w:proofErr w:type="gramEnd"/>
      <w:r>
        <w:rPr>
          <w:rFonts w:ascii="微软雅黑" w:eastAsia="微软雅黑" w:hAnsi="微软雅黑" w:hint="eastAsia"/>
          <w:color w:val="333333"/>
        </w:rPr>
        <w:t>“国家政务平台”后再搜索“同行密接人员自查”，点击“查自己”，需显示安全。</w:t>
      </w:r>
    </w:p>
    <w:p w14:paraId="30A56097" w14:textId="77777777" w:rsidR="00C62D03" w:rsidRDefault="00C62D03" w:rsidP="00C62D03">
      <w:pPr>
        <w:pStyle w:val="a9"/>
        <w:shd w:val="clear" w:color="auto" w:fill="FFFFFF"/>
        <w:spacing w:before="0" w:beforeAutospacing="0" w:after="24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3、考试现场实施“健康码”、“通信大数据行程卡”及“密接自查码”“三码”联查，同时核查新冠疫苗接种记录。只有提供健康码、考前14天内行程码“绿码”（如行程</w:t>
      </w:r>
      <w:proofErr w:type="gramStart"/>
      <w:r>
        <w:rPr>
          <w:rFonts w:ascii="微软雅黑" w:eastAsia="微软雅黑" w:hAnsi="微软雅黑" w:hint="eastAsia"/>
          <w:color w:val="333333"/>
        </w:rPr>
        <w:t>码显示</w:t>
      </w:r>
      <w:proofErr w:type="gramEnd"/>
      <w:r>
        <w:rPr>
          <w:rFonts w:ascii="微软雅黑" w:eastAsia="微软雅黑" w:hAnsi="微软雅黑" w:hint="eastAsia"/>
          <w:color w:val="333333"/>
        </w:rPr>
        <w:t>有中高风险地区或城市旅居史的不可参与笔试、面试等程序）、密接自查码“安全”及相应核酸检测阴性报告、体温正常的考生方可进入考点参加考试。</w:t>
      </w:r>
    </w:p>
    <w:p w14:paraId="53774DF5" w14:textId="77777777" w:rsidR="00C62D03" w:rsidRDefault="00C62D03" w:rsidP="00C62D03">
      <w:pPr>
        <w:pStyle w:val="a9"/>
        <w:shd w:val="clear" w:color="auto" w:fill="FFFFFF"/>
        <w:spacing w:before="0" w:beforeAutospacing="0" w:after="24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4、考生入场、退场时应全程佩戴一次性医用或医用外科口罩。请所有考生按照疫情防控有关规定做好核酸检测，考生须提供考试前48小时内核酸检测阴</w:t>
      </w:r>
      <w:r>
        <w:rPr>
          <w:rFonts w:ascii="微软雅黑" w:eastAsia="微软雅黑" w:hAnsi="微软雅黑" w:hint="eastAsia"/>
          <w:color w:val="333333"/>
        </w:rPr>
        <w:lastRenderedPageBreak/>
        <w:t>性报告，“通信大数据行程卡”显示考前14天内有</w:t>
      </w:r>
      <w:r w:rsidR="00A544BD">
        <w:rPr>
          <w:rFonts w:ascii="微软雅黑" w:eastAsia="微软雅黑" w:hAnsi="微软雅黑" w:hint="eastAsia"/>
          <w:color w:val="333333"/>
        </w:rPr>
        <w:t>中高风险地区或城市旅居史的</w:t>
      </w:r>
      <w:r>
        <w:rPr>
          <w:rFonts w:ascii="微软雅黑" w:eastAsia="微软雅黑" w:hAnsi="微软雅黑" w:hint="eastAsia"/>
          <w:color w:val="333333"/>
        </w:rPr>
        <w:t>不可参与笔试、面试等程序。</w:t>
      </w:r>
    </w:p>
    <w:p w14:paraId="22F68653" w14:textId="77777777" w:rsidR="00C62D03" w:rsidRDefault="00C62D03" w:rsidP="00C62D03">
      <w:pPr>
        <w:pStyle w:val="a9"/>
        <w:shd w:val="clear" w:color="auto" w:fill="FFFFFF"/>
        <w:spacing w:before="0" w:beforeAutospacing="0" w:after="24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5、根据疫情防控要求，属于以下人员类别的不得参加考试：考试前14天内</w:t>
      </w:r>
      <w:r w:rsidR="00A544BD">
        <w:rPr>
          <w:rFonts w:ascii="微软雅黑" w:eastAsia="微软雅黑" w:hAnsi="微软雅黑" w:hint="eastAsia"/>
          <w:color w:val="333333"/>
        </w:rPr>
        <w:t>中高风险地区或城市旅居史的</w:t>
      </w:r>
      <w:r>
        <w:rPr>
          <w:rFonts w:ascii="微软雅黑" w:eastAsia="微软雅黑" w:hAnsi="微软雅黑" w:hint="eastAsia"/>
          <w:color w:val="333333"/>
        </w:rPr>
        <w:t>；处在隔离期和健康监测期的入境（含港、澳、台地区）人员及其密接、次密接的；处于健康监测期的出院确诊病例、无症状感染者；尚未解除管控的密接、次密接人员；有发热、乏力、咳嗽、咳痰、咽痛、腹泻、呕吐、嗅觉或味觉减退等身体异常情况者。</w:t>
      </w:r>
    </w:p>
    <w:p w14:paraId="668BDB38" w14:textId="77777777" w:rsidR="00C62D03" w:rsidRDefault="00C62D03" w:rsidP="00C62D03">
      <w:pPr>
        <w:pStyle w:val="a9"/>
        <w:shd w:val="clear" w:color="auto" w:fill="FFFFFF"/>
        <w:spacing w:before="0" w:beforeAutospacing="0" w:after="24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6、请提前自备一次性医用或医用外科口罩，考试当天根据时间</w:t>
      </w:r>
      <w:proofErr w:type="gramStart"/>
      <w:r>
        <w:rPr>
          <w:rFonts w:ascii="微软雅黑" w:eastAsia="微软雅黑" w:hAnsi="微软雅黑" w:hint="eastAsia"/>
          <w:color w:val="333333"/>
        </w:rPr>
        <w:t>段至少</w:t>
      </w:r>
      <w:proofErr w:type="gramEnd"/>
      <w:r>
        <w:rPr>
          <w:rFonts w:ascii="微软雅黑" w:eastAsia="微软雅黑" w:hAnsi="微软雅黑" w:hint="eastAsia"/>
          <w:color w:val="333333"/>
        </w:rPr>
        <w:t>提前半小时抵达考点，进入考场前务必严格使用酒精消毒用品进行手部消毒。考试期间在等待期间全程佩戴医用口罩，并保持安全距离。</w:t>
      </w:r>
    </w:p>
    <w:p w14:paraId="1E65CE9C" w14:textId="77777777" w:rsidR="00C62D03" w:rsidRDefault="00C62D03" w:rsidP="00C62D03">
      <w:pPr>
        <w:pStyle w:val="a9"/>
        <w:shd w:val="clear" w:color="auto" w:fill="FFFFFF"/>
        <w:spacing w:before="0" w:beforeAutospacing="0" w:after="24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7、请自觉遵守相关疫情防控要求和属地人员管控政策。凡隐瞒或谎报旅居史、接触史、健康状况等疫情防控重点信息，不配合工作人员进行防疫检测、询问等造成不良后果的，终止其考试并依法追究法律责任。</w:t>
      </w:r>
    </w:p>
    <w:p w14:paraId="42B3F34A" w14:textId="77777777" w:rsidR="00C62D03" w:rsidRDefault="00C62D03" w:rsidP="00C62D03">
      <w:pPr>
        <w:pStyle w:val="a9"/>
        <w:shd w:val="clear" w:color="auto" w:fill="FFFFFF"/>
        <w:spacing w:before="0" w:beforeAutospacing="0" w:after="240" w:afterAutospacing="0"/>
        <w:ind w:firstLine="480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2022年</w:t>
      </w:r>
      <w:r w:rsidR="00A544BD">
        <w:rPr>
          <w:rFonts w:ascii="微软雅黑" w:eastAsia="微软雅黑" w:hAnsi="微软雅黑" w:hint="eastAsia"/>
          <w:color w:val="333333"/>
        </w:rPr>
        <w:t>7</w:t>
      </w:r>
      <w:r>
        <w:rPr>
          <w:rFonts w:ascii="微软雅黑" w:eastAsia="微软雅黑" w:hAnsi="微软雅黑" w:hint="eastAsia"/>
          <w:color w:val="333333"/>
        </w:rPr>
        <w:t>月4日</w:t>
      </w:r>
    </w:p>
    <w:p w14:paraId="0C8935B4" w14:textId="77777777" w:rsidR="00E7697D" w:rsidRDefault="00E7697D"/>
    <w:sectPr w:rsidR="00E76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9780" w14:textId="77777777" w:rsidR="004A01F4" w:rsidRDefault="004A01F4" w:rsidP="00C62D03">
      <w:r>
        <w:separator/>
      </w:r>
    </w:p>
  </w:endnote>
  <w:endnote w:type="continuationSeparator" w:id="0">
    <w:p w14:paraId="187D2CDD" w14:textId="77777777" w:rsidR="004A01F4" w:rsidRDefault="004A01F4" w:rsidP="00C6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DF62" w14:textId="77777777" w:rsidR="004A01F4" w:rsidRDefault="004A01F4" w:rsidP="00C62D03">
      <w:r>
        <w:separator/>
      </w:r>
    </w:p>
  </w:footnote>
  <w:footnote w:type="continuationSeparator" w:id="0">
    <w:p w14:paraId="774AF81F" w14:textId="77777777" w:rsidR="004A01F4" w:rsidRDefault="004A01F4" w:rsidP="00C6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1F5"/>
    <w:rsid w:val="001C4E93"/>
    <w:rsid w:val="004A01F4"/>
    <w:rsid w:val="005C1DEB"/>
    <w:rsid w:val="00A544BD"/>
    <w:rsid w:val="00C62D03"/>
    <w:rsid w:val="00E421F5"/>
    <w:rsid w:val="00E7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C6743"/>
  <w15:docId w15:val="{F3B83917-83CE-472B-B2F0-9F7D5EAC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62D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62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62D0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2D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62D03"/>
    <w:rPr>
      <w:sz w:val="18"/>
      <w:szCs w:val="18"/>
    </w:rPr>
  </w:style>
  <w:style w:type="paragraph" w:styleId="a0">
    <w:name w:val="Title"/>
    <w:basedOn w:val="a"/>
    <w:next w:val="a"/>
    <w:link w:val="a8"/>
    <w:qFormat/>
    <w:rsid w:val="00C62D0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1"/>
    <w:link w:val="a0"/>
    <w:rsid w:val="00C62D03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Normal (Web)"/>
    <w:basedOn w:val="a"/>
    <w:unhideWhenUsed/>
    <w:qFormat/>
    <w:rsid w:val="00C62D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2743</cp:lastModifiedBy>
  <cp:revision>2</cp:revision>
  <dcterms:created xsi:type="dcterms:W3CDTF">2022-07-12T03:36:00Z</dcterms:created>
  <dcterms:modified xsi:type="dcterms:W3CDTF">2022-07-12T03:36:00Z</dcterms:modified>
</cp:coreProperties>
</file>