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b w:val="0"/>
          <w:bCs w:val="0"/>
          <w:color w:val="333333"/>
          <w:sz w:val="27"/>
          <w:szCs w:val="27"/>
        </w:rPr>
      </w:pPr>
      <w:bookmarkStart w:id="0" w:name="_GoBack"/>
      <w:bookmarkEnd w:id="0"/>
      <w:r>
        <w:rPr>
          <w:rFonts w:hint="eastAsia" w:ascii="黑体" w:hAnsi="宋体" w:eastAsia="黑体" w:cs="黑体"/>
          <w:b w:val="0"/>
          <w:bCs w:val="0"/>
          <w:color w:val="333333"/>
          <w:sz w:val="27"/>
          <w:szCs w:val="27"/>
        </w:rPr>
        <w:t>财政部 税务总局关于延续实施应对疫情部分税费优惠政策的公告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sz w:val="18"/>
          <w:szCs w:val="18"/>
        </w:rPr>
      </w:pPr>
      <w:r>
        <w:rPr>
          <w:color w:val="333333"/>
          <w:sz w:val="18"/>
          <w:szCs w:val="18"/>
        </w:rPr>
        <w:t>财政部 税务总局公告2021年第7号</w:t>
      </w:r>
    </w:p>
    <w:p>
      <w:pPr>
        <w:rPr>
          <w:rFonts w:hint="eastAsia" w:ascii="宋体" w:hAnsi="宋体" w:eastAsia="宋体" w:cs="宋体"/>
          <w:i w:val="0"/>
          <w:iCs w:val="0"/>
          <w:color w:val="333333"/>
          <w:sz w:val="24"/>
          <w:szCs w:val="24"/>
        </w:rPr>
      </w:pPr>
    </w:p>
    <w:p>
      <w:pPr>
        <w:rPr>
          <w:sz w:val="24"/>
          <w:szCs w:val="24"/>
        </w:rPr>
      </w:pPr>
      <w:r>
        <w:rPr>
          <w:rFonts w:hint="eastAsia" w:ascii="宋体" w:hAnsi="宋体" w:eastAsia="宋体" w:cs="宋体"/>
          <w:i w:val="0"/>
          <w:iCs w:val="0"/>
          <w:color w:val="333333"/>
          <w:sz w:val="24"/>
          <w:szCs w:val="24"/>
        </w:rPr>
        <w:t>为进一步支持疫情防控，帮助企业纾困发展，现将有关税费政策公告如下：</w:t>
      </w:r>
      <w:r>
        <w:rPr>
          <w:rFonts w:hint="eastAsia" w:ascii="宋体" w:hAnsi="宋体" w:eastAsia="宋体" w:cs="宋体"/>
          <w:i w:val="0"/>
          <w:iCs w:val="0"/>
          <w:color w:val="333333"/>
          <w:sz w:val="24"/>
          <w:szCs w:val="24"/>
        </w:rPr>
        <w:br w:type="textWrapping"/>
      </w:r>
      <w:r>
        <w:rPr>
          <w:rFonts w:hint="eastAsia" w:ascii="宋体" w:hAnsi="宋体" w:eastAsia="宋体" w:cs="宋体"/>
          <w:i w:val="0"/>
          <w:iCs w:val="0"/>
          <w:color w:val="333333"/>
          <w:sz w:val="24"/>
          <w:szCs w:val="24"/>
        </w:rPr>
        <w:t>　　一、</w:t>
      </w:r>
      <w:r>
        <w:rPr>
          <w:rStyle w:val="6"/>
          <w:rFonts w:hint="eastAsia" w:ascii="宋体" w:hAnsi="宋体" w:eastAsia="宋体" w:cs="宋体"/>
          <w:i w:val="0"/>
          <w:iCs w:val="0"/>
          <w:color w:val="333333"/>
          <w:sz w:val="24"/>
          <w:szCs w:val="24"/>
          <w:u w:val="single"/>
        </w:rPr>
        <w:t>《财政部 税务总局关于支持个体工商户复工复业增值税政策的公告》</w:t>
      </w:r>
      <w:r>
        <w:rPr>
          <w:rFonts w:hint="eastAsia" w:ascii="宋体" w:hAnsi="宋体" w:eastAsia="宋体" w:cs="宋体"/>
          <w:i w:val="0"/>
          <w:iCs w:val="0"/>
          <w:color w:val="333333"/>
          <w:sz w:val="24"/>
          <w:szCs w:val="24"/>
        </w:rPr>
        <w:t>（财政部 税务总局公告2020年第13号）规定的税收优惠政策，执行期限延长至2021年12月31日。其中，自2021年4月1日至2021年12月31日，湖北省增值税小规模纳税人适用3%征收率的应税销售收入，减按1%征收率征收增值税；适用3%预征率的预缴增值税项目，减按1%预征率预缴增值税。</w:t>
      </w:r>
      <w:r>
        <w:rPr>
          <w:rFonts w:hint="eastAsia" w:ascii="宋体" w:hAnsi="宋体" w:eastAsia="宋体" w:cs="宋体"/>
          <w:i w:val="0"/>
          <w:iCs w:val="0"/>
          <w:color w:val="333333"/>
          <w:sz w:val="24"/>
          <w:szCs w:val="24"/>
        </w:rPr>
        <w:br w:type="textWrapping"/>
      </w:r>
      <w:r>
        <w:rPr>
          <w:rFonts w:hint="eastAsia" w:ascii="宋体" w:hAnsi="宋体" w:eastAsia="宋体" w:cs="宋体"/>
          <w:i w:val="0"/>
          <w:iCs w:val="0"/>
          <w:color w:val="333333"/>
          <w:sz w:val="24"/>
          <w:szCs w:val="24"/>
        </w:rPr>
        <w:t>　　二、</w:t>
      </w:r>
      <w:r>
        <w:rPr>
          <w:rStyle w:val="6"/>
          <w:rFonts w:hint="eastAsia" w:ascii="宋体" w:hAnsi="宋体" w:eastAsia="宋体" w:cs="宋体"/>
          <w:i w:val="0"/>
          <w:iCs w:val="0"/>
          <w:color w:val="333333"/>
          <w:sz w:val="24"/>
          <w:szCs w:val="24"/>
          <w:u w:val="single"/>
        </w:rPr>
        <w:t>《财政部 税务总局关于支持新型冠状病毒感染的肺炎疫情防控有关个人所得税政策的公告》</w:t>
      </w:r>
      <w:r>
        <w:rPr>
          <w:rFonts w:hint="eastAsia" w:ascii="宋体" w:hAnsi="宋体" w:eastAsia="宋体" w:cs="宋体"/>
          <w:i w:val="0"/>
          <w:iCs w:val="0"/>
          <w:color w:val="333333"/>
          <w:sz w:val="24"/>
          <w:szCs w:val="24"/>
        </w:rPr>
        <w:t>（财政部 税务总局公告2020年第10号）、</w:t>
      </w:r>
      <w:r>
        <w:rPr>
          <w:rStyle w:val="6"/>
          <w:rFonts w:hint="eastAsia" w:ascii="宋体" w:hAnsi="宋体" w:eastAsia="宋体" w:cs="宋体"/>
          <w:i w:val="0"/>
          <w:iCs w:val="0"/>
          <w:color w:val="333333"/>
          <w:sz w:val="24"/>
          <w:szCs w:val="24"/>
          <w:u w:val="single"/>
        </w:rPr>
        <w:t>《财政部 税务总局关于电影等行业税费支持政策的公告》</w:t>
      </w:r>
      <w:r>
        <w:rPr>
          <w:rFonts w:hint="eastAsia" w:ascii="宋体" w:hAnsi="宋体" w:eastAsia="宋体" w:cs="宋体"/>
          <w:i w:val="0"/>
          <w:iCs w:val="0"/>
          <w:color w:val="333333"/>
          <w:sz w:val="24"/>
          <w:szCs w:val="24"/>
        </w:rPr>
        <w:t>（财政部 税务总局公告2020年第25号）规定的税费优惠政策凡已经到期的，执行期限延长至2021年12月31日。</w:t>
      </w:r>
      <w:r>
        <w:rPr>
          <w:rFonts w:hint="eastAsia" w:ascii="宋体" w:hAnsi="宋体" w:eastAsia="宋体" w:cs="宋体"/>
          <w:i w:val="0"/>
          <w:iCs w:val="0"/>
          <w:color w:val="333333"/>
          <w:sz w:val="24"/>
          <w:szCs w:val="24"/>
        </w:rPr>
        <w:br w:type="textWrapping"/>
      </w:r>
      <w:r>
        <w:rPr>
          <w:rFonts w:hint="eastAsia" w:ascii="宋体" w:hAnsi="宋体" w:eastAsia="宋体" w:cs="宋体"/>
          <w:i w:val="0"/>
          <w:iCs w:val="0"/>
          <w:color w:val="333333"/>
          <w:sz w:val="24"/>
          <w:szCs w:val="24"/>
        </w:rPr>
        <w:t>　　三、</w:t>
      </w:r>
      <w:r>
        <w:rPr>
          <w:rStyle w:val="6"/>
          <w:rFonts w:hint="eastAsia" w:ascii="宋体" w:hAnsi="宋体" w:eastAsia="宋体" w:cs="宋体"/>
          <w:i w:val="0"/>
          <w:iCs w:val="0"/>
          <w:color w:val="333333"/>
          <w:sz w:val="24"/>
          <w:szCs w:val="24"/>
          <w:u w:val="single"/>
        </w:rPr>
        <w:t>《财政部 税务总局关于支持新型冠状病毒感染的肺炎疫情防控有关税收政策的公告》</w:t>
      </w:r>
      <w:r>
        <w:rPr>
          <w:rFonts w:hint="eastAsia" w:ascii="宋体" w:hAnsi="宋体" w:eastAsia="宋体" w:cs="宋体"/>
          <w:i w:val="0"/>
          <w:iCs w:val="0"/>
          <w:color w:val="333333"/>
          <w:sz w:val="24"/>
          <w:szCs w:val="24"/>
        </w:rPr>
        <w:t>（财政部 税务总局公告2020年第8号）、</w:t>
      </w:r>
      <w:r>
        <w:rPr>
          <w:rStyle w:val="6"/>
          <w:rFonts w:hint="eastAsia" w:ascii="宋体" w:hAnsi="宋体" w:eastAsia="宋体" w:cs="宋体"/>
          <w:i w:val="0"/>
          <w:iCs w:val="0"/>
          <w:color w:val="333333"/>
          <w:sz w:val="24"/>
          <w:szCs w:val="24"/>
          <w:u w:val="single"/>
        </w:rPr>
        <w:t>《财政部 税务总局关于支持新型冠状病毒感染的肺炎疫情防控有关捐赠税收政策的公告》</w:t>
      </w:r>
      <w:r>
        <w:rPr>
          <w:rFonts w:hint="eastAsia" w:ascii="宋体" w:hAnsi="宋体" w:eastAsia="宋体" w:cs="宋体"/>
          <w:i w:val="0"/>
          <w:iCs w:val="0"/>
          <w:color w:val="333333"/>
          <w:sz w:val="24"/>
          <w:szCs w:val="24"/>
        </w:rPr>
        <w:t>（财政部 税务总局公告2020年第9号）规定的税收优惠政策凡已经到期的，执行期限延长至2021年3月31日。</w:t>
      </w:r>
      <w:r>
        <w:rPr>
          <w:rFonts w:hint="eastAsia" w:ascii="宋体" w:hAnsi="宋体" w:eastAsia="宋体" w:cs="宋体"/>
          <w:i w:val="0"/>
          <w:iCs w:val="0"/>
          <w:color w:val="333333"/>
          <w:sz w:val="24"/>
          <w:szCs w:val="24"/>
        </w:rPr>
        <w:br w:type="textWrapping"/>
      </w:r>
      <w:r>
        <w:rPr>
          <w:rFonts w:hint="eastAsia" w:ascii="宋体" w:hAnsi="宋体" w:eastAsia="宋体" w:cs="宋体"/>
          <w:i w:val="0"/>
          <w:iCs w:val="0"/>
          <w:color w:val="333333"/>
          <w:sz w:val="24"/>
          <w:szCs w:val="24"/>
        </w:rPr>
        <w:t>　　四、2021年1月1日至本公告发布之日前，已征的按照本公告规定应予减免的税费，可抵减纳税人或缴费人以后应缴纳的税费或予以退还。</w:t>
      </w:r>
      <w:r>
        <w:rPr>
          <w:rFonts w:hint="eastAsia" w:ascii="宋体" w:hAnsi="宋体" w:eastAsia="宋体" w:cs="宋体"/>
          <w:i w:val="0"/>
          <w:iCs w:val="0"/>
          <w:color w:val="333333"/>
          <w:sz w:val="24"/>
          <w:szCs w:val="24"/>
        </w:rPr>
        <w:br w:type="textWrapping"/>
      </w:r>
      <w:r>
        <w:rPr>
          <w:rFonts w:hint="eastAsia" w:ascii="宋体" w:hAnsi="宋体" w:eastAsia="宋体" w:cs="宋体"/>
          <w:i w:val="0"/>
          <w:iCs w:val="0"/>
          <w:color w:val="333333"/>
          <w:sz w:val="24"/>
          <w:szCs w:val="24"/>
        </w:rPr>
        <w:t>　　特此公告。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A2FA4"/>
    <w:rsid w:val="04DA2FA4"/>
    <w:rsid w:val="6854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color w:val="333333"/>
      <w:kern w:val="44"/>
      <w:sz w:val="48"/>
      <w:szCs w:val="48"/>
      <w:u w:val="none"/>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Arial" w:hAnsi="Arial" w:cs="Arial"/>
      <w:kern w:val="0"/>
      <w:sz w:val="18"/>
      <w:szCs w:val="18"/>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2021-12-29T03:50:00Z</dcterms:created>
  <dc:creator>张婷婷</dc:creator>
  <cp:lastModifiedBy>张辉</cp:lastModifiedBy>
  <dcterms:modified xsi:type="dcterms:W3CDTF">2021-12-29T06:28:04Z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