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关于《宿州市推行生态环境保护专项监督长制度实施方案》（讨论稿）起草说明（简化版）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根据安排，现将《宿州市推行生态环境保护专项监督长制度的实施方案》（讨论稿）起草情况简要汇报如下：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一、背景及依据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中共安徽省委办公厅、安徽省人民政府办公厅印发〈关于建立生态环境保护专项监督长制度的意见〉的通知》（皖办发〔2021〕16号），结合我市实际，参照亳州市生态环境保护专项监督长制度，市生态环境局起草了《宿州市推行生态环境保护专项监督长制度的实施方案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二、《实施方案》主要内容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进一步压紧压实各方生态环境保护责任，补齐乡镇（街道）、行政村（社区）两级生态环境监管薄弱环节，及时发现和解决生态环境问题，《宿州市推行生态环境保护专项监督长制度实施方案》，明确要求以行政村、社区为基础，形成行政村（社区）、乡镇（街道）、县区生态环境保护监督网格体系，分别设立环境监督长，在自然村或村民小组设立若干环境监督员，充实基层环保队伍力量，切实打通生态环境保护和监管“最后一公里”，加快形成全域排查、全面治理、全过程监管、全方位提升的环保监督格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12E8D"/>
    <w:rsid w:val="30B1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2021-12-17T07:02:00Z</dcterms:created>
  <dc:creator>剑指峨眉峰</dc:creator>
  <cp:lastModifiedBy>剑指峨眉峰</cp:lastModifiedBy>
  <dcterms:modified xsi:type="dcterms:W3CDTF">2021-12-17T07:03:15Z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66D985695D53443EBBCD0C88D6ED2E26</vt:lpwstr>
  </property>
</Properties>
</file>