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AD" w:rsidRDefault="00D47262">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宿州市</w:t>
      </w:r>
      <w:r>
        <w:rPr>
          <w:rFonts w:ascii="方正小标宋简体" w:eastAsia="方正小标宋简体" w:hAnsi="方正小标宋简体" w:cs="方正小标宋简体" w:hint="eastAsia"/>
          <w:sz w:val="44"/>
          <w:szCs w:val="44"/>
          <w:shd w:val="clear" w:color="auto" w:fill="FFFFFF"/>
        </w:rPr>
        <w:t>人民政府</w:t>
      </w:r>
      <w:r>
        <w:rPr>
          <w:rFonts w:ascii="方正小标宋简体" w:eastAsia="方正小标宋简体" w:hAnsi="方正小标宋简体" w:cs="方正小标宋简体" w:hint="eastAsia"/>
          <w:sz w:val="44"/>
          <w:szCs w:val="44"/>
          <w:shd w:val="clear" w:color="auto" w:fill="FFFFFF"/>
        </w:rPr>
        <w:t>办公</w:t>
      </w:r>
      <w:r>
        <w:rPr>
          <w:rFonts w:ascii="方正小标宋简体" w:eastAsia="方正小标宋简体" w:hAnsi="方正小标宋简体" w:cs="方正小标宋简体" w:hint="eastAsia"/>
          <w:sz w:val="44"/>
          <w:szCs w:val="44"/>
          <w:shd w:val="clear" w:color="auto" w:fill="FFFFFF"/>
        </w:rPr>
        <w:t>室</w:t>
      </w:r>
      <w:r>
        <w:rPr>
          <w:rFonts w:ascii="方正小标宋简体" w:eastAsia="方正小标宋简体" w:hAnsi="方正小标宋简体" w:cs="方正小标宋简体" w:hint="eastAsia"/>
          <w:sz w:val="44"/>
          <w:szCs w:val="44"/>
          <w:shd w:val="clear" w:color="auto" w:fill="FFFFFF"/>
        </w:rPr>
        <w:t>关于推进人工影响天气工作高质量发展的</w:t>
      </w:r>
      <w:r>
        <w:rPr>
          <w:rFonts w:ascii="方正小标宋简体" w:eastAsia="方正小标宋简体" w:hAnsi="方正小标宋简体" w:cs="方正小标宋简体" w:hint="eastAsia"/>
          <w:sz w:val="44"/>
          <w:szCs w:val="44"/>
          <w:shd w:val="clear" w:color="auto" w:fill="FFFFFF"/>
        </w:rPr>
        <w:t>实施</w:t>
      </w:r>
      <w:r>
        <w:rPr>
          <w:rFonts w:ascii="方正小标宋简体" w:eastAsia="方正小标宋简体" w:hAnsi="方正小标宋简体" w:cs="方正小标宋简体" w:hint="eastAsia"/>
          <w:sz w:val="44"/>
          <w:szCs w:val="44"/>
          <w:shd w:val="clear" w:color="auto" w:fill="FFFFFF"/>
        </w:rPr>
        <w:t>意见</w:t>
      </w:r>
    </w:p>
    <w:p w:rsidR="008E51AD" w:rsidRDefault="00D47262">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（草案）</w:t>
      </w:r>
    </w:p>
    <w:p w:rsidR="008E51AD" w:rsidRDefault="008E51AD">
      <w:pPr>
        <w:pStyle w:val="a3"/>
        <w:widowControl/>
        <w:shd w:val="clear" w:color="auto" w:fill="FFFFFF"/>
        <w:spacing w:beforeAutospacing="0" w:afterAutospacing="0" w:line="600" w:lineRule="exact"/>
        <w:ind w:firstLineChars="100" w:firstLine="360"/>
        <w:jc w:val="center"/>
        <w:rPr>
          <w:rFonts w:ascii="方正小标宋简体" w:eastAsia="方正小标宋简体" w:hAnsi="方正小标宋简体" w:cs="方正小标宋简体"/>
          <w:sz w:val="36"/>
          <w:szCs w:val="36"/>
          <w:shd w:val="clear" w:color="auto" w:fill="FFFFFF"/>
        </w:rPr>
      </w:pPr>
    </w:p>
    <w:p w:rsidR="008E51AD" w:rsidRDefault="00D47262">
      <w:pPr>
        <w:pStyle w:val="a3"/>
        <w:widowControl/>
        <w:shd w:val="clear" w:color="auto" w:fill="FFFFFF"/>
        <w:spacing w:beforeAutospacing="0" w:afterAutospacing="0" w:line="600" w:lineRule="exact"/>
        <w:jc w:val="both"/>
        <w:rPr>
          <w:rFonts w:ascii="仿宋" w:eastAsia="仿宋" w:hAnsi="仿宋" w:cs="仿宋"/>
          <w:sz w:val="32"/>
          <w:szCs w:val="32"/>
        </w:rPr>
      </w:pPr>
      <w:r>
        <w:rPr>
          <w:rFonts w:ascii="仿宋" w:eastAsia="仿宋" w:hAnsi="仿宋" w:cs="仿宋" w:hint="eastAsia"/>
          <w:sz w:val="32"/>
          <w:szCs w:val="32"/>
          <w:shd w:val="clear" w:color="auto" w:fill="FFFFFF"/>
        </w:rPr>
        <w:t>各县</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人民政府，</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政府各部门、各直属机构：</w:t>
      </w:r>
    </w:p>
    <w:p w:rsidR="008E51AD" w:rsidRDefault="00D47262">
      <w:pPr>
        <w:pStyle w:val="a3"/>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为深入贯彻落实《国务院办公厅关于推进人工影响天气工作高质量发展的意见》（国办发〔</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47</w:t>
      </w:r>
      <w:r>
        <w:rPr>
          <w:rFonts w:ascii="仿宋" w:eastAsia="仿宋" w:hAnsi="仿宋" w:cs="仿宋" w:hint="eastAsia"/>
          <w:sz w:val="32"/>
          <w:szCs w:val="32"/>
          <w:shd w:val="clear" w:color="auto" w:fill="FFFFFF"/>
        </w:rPr>
        <w:t>号）</w:t>
      </w:r>
      <w:r>
        <w:rPr>
          <w:rFonts w:ascii="仿宋" w:eastAsia="仿宋" w:hAnsi="仿宋" w:cs="仿宋" w:hint="eastAsia"/>
          <w:sz w:val="32"/>
          <w:szCs w:val="32"/>
          <w:shd w:val="clear" w:color="auto" w:fill="FFFFFF"/>
        </w:rPr>
        <w:t>和</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安徽省人民政府</w:t>
      </w:r>
      <w:r>
        <w:rPr>
          <w:rFonts w:ascii="仿宋" w:eastAsia="仿宋" w:hAnsi="仿宋" w:cs="仿宋" w:hint="eastAsia"/>
          <w:sz w:val="32"/>
          <w:szCs w:val="32"/>
          <w:shd w:val="clear" w:color="auto" w:fill="FFFFFF"/>
        </w:rPr>
        <w:t>办公厅关于推进人工影响天气工作高质量发展的</w:t>
      </w:r>
      <w:r>
        <w:rPr>
          <w:rFonts w:ascii="仿宋" w:eastAsia="仿宋" w:hAnsi="仿宋" w:cs="仿宋" w:hint="eastAsia"/>
          <w:sz w:val="32"/>
          <w:szCs w:val="32"/>
          <w:shd w:val="clear" w:color="auto" w:fill="FFFFFF"/>
        </w:rPr>
        <w:t>实施</w:t>
      </w:r>
      <w:r>
        <w:rPr>
          <w:rFonts w:ascii="仿宋" w:eastAsia="仿宋" w:hAnsi="仿宋" w:cs="仿宋" w:hint="eastAsia"/>
          <w:sz w:val="32"/>
          <w:szCs w:val="32"/>
          <w:shd w:val="clear" w:color="auto" w:fill="FFFFFF"/>
        </w:rPr>
        <w:t>意见》（</w:t>
      </w:r>
      <w:r>
        <w:rPr>
          <w:rFonts w:ascii="仿宋" w:eastAsia="仿宋" w:hAnsi="仿宋" w:cs="仿宋" w:hint="eastAsia"/>
          <w:sz w:val="32"/>
          <w:szCs w:val="32"/>
          <w:shd w:val="clear" w:color="auto" w:fill="FFFFFF"/>
        </w:rPr>
        <w:t>皖政</w:t>
      </w:r>
      <w:r>
        <w:rPr>
          <w:rFonts w:ascii="仿宋" w:eastAsia="仿宋" w:hAnsi="仿宋" w:cs="仿宋" w:hint="eastAsia"/>
          <w:sz w:val="32"/>
          <w:szCs w:val="32"/>
          <w:shd w:val="clear" w:color="auto" w:fill="FFFFFF"/>
        </w:rPr>
        <w:t>办</w:t>
      </w:r>
      <w:r>
        <w:rPr>
          <w:rFonts w:ascii="仿宋" w:eastAsia="仿宋" w:hAnsi="仿宋" w:cs="仿宋" w:hint="eastAsia"/>
          <w:sz w:val="32"/>
          <w:szCs w:val="32"/>
          <w:shd w:val="clear" w:color="auto" w:fill="FFFFFF"/>
        </w:rPr>
        <w:t>秘</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202</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19</w:t>
      </w:r>
      <w:r>
        <w:rPr>
          <w:rFonts w:ascii="仿宋" w:eastAsia="仿宋" w:hAnsi="仿宋" w:cs="仿宋" w:hint="eastAsia"/>
          <w:sz w:val="32"/>
          <w:szCs w:val="32"/>
          <w:shd w:val="clear" w:color="auto" w:fill="FFFFFF"/>
        </w:rPr>
        <w:t>号）精神，加快推进我</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人工影响天气工作高质量发展，强化人工影响天气在粮食安全、生态文明建设、重大活动及应急工作中的服务保障作用，为建设新阶段现代化美好</w:t>
      </w:r>
      <w:r>
        <w:rPr>
          <w:rFonts w:ascii="仿宋" w:eastAsia="仿宋" w:hAnsi="仿宋" w:cs="仿宋" w:hint="eastAsia"/>
          <w:sz w:val="32"/>
          <w:szCs w:val="32"/>
          <w:shd w:val="clear" w:color="auto" w:fill="FFFFFF"/>
        </w:rPr>
        <w:t>宿州</w:t>
      </w:r>
      <w:r>
        <w:rPr>
          <w:rFonts w:ascii="仿宋" w:eastAsia="仿宋" w:hAnsi="仿宋" w:cs="仿宋" w:hint="eastAsia"/>
          <w:sz w:val="32"/>
          <w:szCs w:val="32"/>
          <w:shd w:val="clear" w:color="auto" w:fill="FFFFFF"/>
        </w:rPr>
        <w:t>提供坚实保障，经</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政府同意，现提出如下实施意见。</w:t>
      </w:r>
    </w:p>
    <w:p w:rsidR="008E51AD" w:rsidRDefault="00D47262">
      <w:pPr>
        <w:widowControl/>
        <w:spacing w:line="600" w:lineRule="exact"/>
        <w:ind w:firstLineChars="200" w:firstLine="640"/>
        <w:rPr>
          <w:rFonts w:ascii="楷体" w:eastAsia="楷体" w:hAnsi="楷体" w:cs="楷体"/>
          <w:sz w:val="32"/>
          <w:szCs w:val="32"/>
        </w:rPr>
      </w:pPr>
      <w:r>
        <w:rPr>
          <w:rFonts w:ascii="楷体" w:eastAsia="楷体" w:hAnsi="楷体" w:cs="楷体" w:hint="eastAsia"/>
          <w:kern w:val="0"/>
          <w:sz w:val="32"/>
          <w:szCs w:val="32"/>
          <w:lang w:bidi="ar"/>
        </w:rPr>
        <w:t>一、总体目标</w:t>
      </w:r>
    </w:p>
    <w:p w:rsidR="008E51AD" w:rsidRDefault="00D47262">
      <w:pPr>
        <w:pStyle w:val="a3"/>
        <w:widowControl/>
        <w:shd w:val="clear" w:color="auto" w:fill="FFFFFF"/>
        <w:spacing w:beforeAutospacing="0" w:afterAutospacing="0" w:line="600" w:lineRule="exact"/>
        <w:ind w:firstLineChars="200" w:firstLine="643"/>
        <w:jc w:val="both"/>
        <w:rPr>
          <w:rFonts w:ascii="仿宋" w:eastAsia="仿宋" w:hAnsi="仿宋" w:cs="仿宋"/>
          <w:sz w:val="32"/>
          <w:szCs w:val="32"/>
        </w:rPr>
      </w:pPr>
      <w:r>
        <w:rPr>
          <w:rStyle w:val="a4"/>
          <w:rFonts w:ascii="仿宋" w:eastAsia="仿宋" w:hAnsi="仿宋" w:cs="仿宋" w:hint="eastAsia"/>
          <w:sz w:val="32"/>
          <w:szCs w:val="32"/>
          <w:shd w:val="clear" w:color="auto" w:fill="FFFFFF"/>
        </w:rPr>
        <w:t>到</w:t>
      </w:r>
      <w:r>
        <w:rPr>
          <w:rStyle w:val="a4"/>
          <w:rFonts w:ascii="仿宋" w:eastAsia="仿宋" w:hAnsi="仿宋" w:cs="仿宋" w:hint="eastAsia"/>
          <w:sz w:val="32"/>
          <w:szCs w:val="32"/>
          <w:shd w:val="clear" w:color="auto" w:fill="FFFFFF"/>
        </w:rPr>
        <w:t>2025</w:t>
      </w:r>
      <w:r>
        <w:rPr>
          <w:rStyle w:val="a4"/>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，形成组织完善、职责清晰、服务精细、保障有力的人工影响天气工作体系。决策指挥、效果评估等关键技术</w:t>
      </w:r>
      <w:r>
        <w:rPr>
          <w:rFonts w:ascii="仿宋" w:eastAsia="仿宋" w:hAnsi="仿宋" w:cs="仿宋" w:hint="eastAsia"/>
          <w:sz w:val="32"/>
          <w:szCs w:val="32"/>
          <w:shd w:val="clear" w:color="auto" w:fill="FFFFFF"/>
        </w:rPr>
        <w:t>应用</w:t>
      </w:r>
      <w:r>
        <w:rPr>
          <w:rFonts w:ascii="仿宋" w:eastAsia="仿宋" w:hAnsi="仿宋" w:cs="仿宋" w:hint="eastAsia"/>
          <w:sz w:val="32"/>
          <w:szCs w:val="32"/>
          <w:shd w:val="clear" w:color="auto" w:fill="FFFFFF"/>
        </w:rPr>
        <w:t>取得新</w:t>
      </w:r>
      <w:r>
        <w:rPr>
          <w:rFonts w:ascii="仿宋" w:eastAsia="仿宋" w:hAnsi="仿宋" w:cs="仿宋" w:hint="eastAsia"/>
          <w:sz w:val="32"/>
          <w:szCs w:val="32"/>
          <w:shd w:val="clear" w:color="auto" w:fill="FFFFFF"/>
        </w:rPr>
        <w:t>进展</w:t>
      </w:r>
      <w:r>
        <w:rPr>
          <w:rFonts w:ascii="仿宋" w:eastAsia="仿宋" w:hAnsi="仿宋" w:cs="仿宋" w:hint="eastAsia"/>
          <w:sz w:val="32"/>
          <w:szCs w:val="32"/>
          <w:shd w:val="clear" w:color="auto" w:fill="FFFFFF"/>
        </w:rPr>
        <w:t>，安全风险综合防范能力明显增强，体制机制和政策环境更加优化。全</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人工影响天气服务能力显著提升，人工增雨（雪）影响面积覆盖全</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，保障粮食安全、</w:t>
      </w:r>
      <w:r>
        <w:rPr>
          <w:rFonts w:ascii="仿宋" w:eastAsia="仿宋" w:hAnsi="仿宋" w:cs="仿宋" w:hint="eastAsia"/>
          <w:sz w:val="32"/>
          <w:szCs w:val="32"/>
          <w:shd w:val="clear" w:color="auto" w:fill="FFFFFF"/>
        </w:rPr>
        <w:t>助力</w:t>
      </w:r>
      <w:r>
        <w:rPr>
          <w:rFonts w:ascii="仿宋" w:eastAsia="仿宋" w:hAnsi="仿宋" w:cs="仿宋" w:hint="eastAsia"/>
          <w:sz w:val="32"/>
          <w:szCs w:val="32"/>
          <w:shd w:val="clear" w:color="auto" w:fill="FFFFFF"/>
        </w:rPr>
        <w:t>生态文明建设</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重大活动保障</w:t>
      </w:r>
      <w:r>
        <w:rPr>
          <w:rFonts w:ascii="仿宋" w:eastAsia="仿宋" w:hAnsi="仿宋" w:cs="仿宋" w:hint="eastAsia"/>
          <w:sz w:val="32"/>
          <w:szCs w:val="32"/>
          <w:shd w:val="clear" w:color="auto" w:fill="FFFFFF"/>
        </w:rPr>
        <w:t>和长三角一体化发展等重大战略的成效更加显著。</w:t>
      </w:r>
      <w:r>
        <w:rPr>
          <w:rStyle w:val="a4"/>
          <w:rFonts w:ascii="仿宋" w:eastAsia="仿宋" w:hAnsi="仿宋" w:cs="仿宋" w:hint="eastAsia"/>
          <w:sz w:val="32"/>
          <w:szCs w:val="32"/>
          <w:shd w:val="clear" w:color="auto" w:fill="FFFFFF"/>
        </w:rPr>
        <w:t>到</w:t>
      </w:r>
      <w:r>
        <w:rPr>
          <w:rStyle w:val="a4"/>
          <w:rFonts w:ascii="仿宋" w:eastAsia="仿宋" w:hAnsi="仿宋" w:cs="仿宋" w:hint="eastAsia"/>
          <w:sz w:val="32"/>
          <w:szCs w:val="32"/>
          <w:shd w:val="clear" w:color="auto" w:fill="FFFFFF"/>
        </w:rPr>
        <w:t>2035</w:t>
      </w:r>
      <w:r>
        <w:rPr>
          <w:rStyle w:val="a4"/>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，我</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人工影响天气业务、科技、服务综合能力进入</w:t>
      </w:r>
      <w:r>
        <w:rPr>
          <w:rFonts w:ascii="仿宋" w:eastAsia="仿宋" w:hAnsi="仿宋" w:cs="仿宋" w:hint="eastAsia"/>
          <w:sz w:val="32"/>
          <w:szCs w:val="32"/>
          <w:shd w:val="clear" w:color="auto" w:fill="FFFFFF"/>
        </w:rPr>
        <w:t>全</w:t>
      </w:r>
      <w:r>
        <w:rPr>
          <w:rFonts w:ascii="仿宋" w:eastAsia="仿宋" w:hAnsi="仿宋" w:cs="仿宋" w:hint="eastAsia"/>
          <w:sz w:val="32"/>
          <w:szCs w:val="32"/>
          <w:shd w:val="clear" w:color="auto" w:fill="FFFFFF"/>
        </w:rPr>
        <w:t>省先进</w:t>
      </w:r>
      <w:r>
        <w:rPr>
          <w:rFonts w:ascii="仿宋" w:eastAsia="仿宋" w:hAnsi="仿宋" w:cs="仿宋" w:hint="eastAsia"/>
          <w:sz w:val="32"/>
          <w:szCs w:val="32"/>
          <w:shd w:val="clear" w:color="auto" w:fill="FFFFFF"/>
        </w:rPr>
        <w:t>行列。</w:t>
      </w:r>
    </w:p>
    <w:p w:rsidR="008E51AD" w:rsidRDefault="00D47262">
      <w:pPr>
        <w:widowControl/>
        <w:spacing w:line="600" w:lineRule="exact"/>
        <w:ind w:firstLineChars="200" w:firstLine="640"/>
        <w:rPr>
          <w:rFonts w:ascii="楷体" w:eastAsia="楷体" w:hAnsi="楷体" w:cs="楷体"/>
          <w:kern w:val="0"/>
          <w:sz w:val="32"/>
          <w:szCs w:val="32"/>
          <w:lang w:bidi="ar"/>
        </w:rPr>
      </w:pPr>
      <w:r>
        <w:rPr>
          <w:rFonts w:ascii="楷体" w:eastAsia="楷体" w:hAnsi="楷体" w:cs="楷体" w:hint="eastAsia"/>
          <w:kern w:val="0"/>
          <w:sz w:val="32"/>
          <w:szCs w:val="32"/>
          <w:lang w:bidi="ar"/>
        </w:rPr>
        <w:t>二、主要任务</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lastRenderedPageBreak/>
        <w:t>（一）保障粮食</w:t>
      </w:r>
      <w:r>
        <w:rPr>
          <w:rStyle w:val="a4"/>
          <w:rFonts w:ascii="仿宋" w:eastAsia="仿宋" w:hAnsi="仿宋" w:cs="仿宋" w:hint="eastAsia"/>
          <w:sz w:val="32"/>
          <w:szCs w:val="32"/>
          <w:shd w:val="clear" w:color="auto" w:fill="FFFFFF"/>
        </w:rPr>
        <w:t>安全及特色农产品生产</w:t>
      </w:r>
      <w:r>
        <w:rPr>
          <w:rStyle w:val="a4"/>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开展</w:t>
      </w:r>
      <w:r>
        <w:rPr>
          <w:rFonts w:ascii="仿宋" w:eastAsia="仿宋" w:hAnsi="仿宋" w:cs="仿宋" w:hint="eastAsia"/>
          <w:sz w:val="32"/>
          <w:szCs w:val="32"/>
          <w:shd w:val="clear" w:color="auto" w:fill="FFFFFF"/>
        </w:rPr>
        <w:t>冬小麦、夏大豆、夏玉米等</w:t>
      </w:r>
      <w:r>
        <w:rPr>
          <w:rFonts w:ascii="仿宋" w:eastAsia="仿宋" w:hAnsi="仿宋" w:cs="仿宋" w:hint="eastAsia"/>
          <w:sz w:val="32"/>
          <w:szCs w:val="32"/>
          <w:shd w:val="clear" w:color="auto" w:fill="FFFFFF"/>
        </w:rPr>
        <w:t>粮食生产</w:t>
      </w:r>
      <w:r>
        <w:rPr>
          <w:rFonts w:ascii="仿宋" w:eastAsia="仿宋" w:hAnsi="仿宋" w:cs="仿宋" w:hint="eastAsia"/>
          <w:sz w:val="32"/>
          <w:szCs w:val="32"/>
          <w:shd w:val="clear" w:color="auto" w:fill="FFFFFF"/>
        </w:rPr>
        <w:t>及</w:t>
      </w:r>
      <w:r>
        <w:rPr>
          <w:rFonts w:ascii="仿宋" w:eastAsia="仿宋" w:hAnsi="仿宋" w:cs="仿宋" w:hint="eastAsia"/>
          <w:sz w:val="32"/>
          <w:szCs w:val="32"/>
          <w:shd w:val="clear" w:color="auto" w:fill="FFFFFF"/>
        </w:rPr>
        <w:t>砀山酥梨、</w:t>
      </w:r>
      <w:r>
        <w:rPr>
          <w:rFonts w:ascii="仿宋" w:eastAsia="仿宋" w:hAnsi="仿宋" w:cs="仿宋" w:hint="eastAsia"/>
          <w:sz w:val="32"/>
          <w:szCs w:val="32"/>
          <w:shd w:val="clear" w:color="auto" w:fill="FFFFFF"/>
        </w:rPr>
        <w:t>萧县葡萄、灵璧花生、</w:t>
      </w:r>
      <w:r>
        <w:rPr>
          <w:rFonts w:ascii="仿宋" w:eastAsia="仿宋" w:hAnsi="仿宋" w:cs="仿宋" w:hint="eastAsia"/>
          <w:sz w:val="32"/>
          <w:szCs w:val="32"/>
          <w:shd w:val="clear" w:color="auto" w:fill="FFFFFF"/>
        </w:rPr>
        <w:t>泗县山芋等特色</w:t>
      </w:r>
      <w:r>
        <w:rPr>
          <w:rFonts w:ascii="仿宋" w:eastAsia="仿宋" w:hAnsi="仿宋" w:cs="仿宋" w:hint="eastAsia"/>
          <w:sz w:val="32"/>
          <w:szCs w:val="32"/>
          <w:shd w:val="clear" w:color="auto" w:fill="FFFFFF"/>
        </w:rPr>
        <w:t>农产品抗旱、防雹作业力度，强化动态监测，减轻灾害损失，保障粮食安全和重要农产品供给。（</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农业农村</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气象局和县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t>（二）助力生态文明建设。</w:t>
      </w:r>
      <w:r>
        <w:rPr>
          <w:rFonts w:ascii="仿宋" w:eastAsia="仿宋" w:hAnsi="仿宋" w:cs="仿宋" w:hint="eastAsia"/>
          <w:sz w:val="32"/>
          <w:szCs w:val="32"/>
          <w:shd w:val="clear" w:color="auto" w:fill="FFFFFF"/>
        </w:rPr>
        <w:t>加强空中云水资源开发利用，大力提升人工影响天气基础保障能力，</w:t>
      </w:r>
      <w:r>
        <w:rPr>
          <w:rFonts w:ascii="仿宋" w:eastAsia="仿宋" w:hAnsi="仿宋" w:cs="仿宋" w:hint="eastAsia"/>
          <w:sz w:val="32"/>
          <w:szCs w:val="32"/>
          <w:shd w:val="clear" w:color="auto" w:fill="FFFFFF"/>
        </w:rPr>
        <w:t>围绕山水林田湖草沙生态保护修复，常态化开展</w:t>
      </w:r>
      <w:r>
        <w:rPr>
          <w:rFonts w:ascii="仿宋" w:eastAsia="仿宋" w:hAnsi="仿宋" w:cs="仿宋" w:hint="eastAsia"/>
          <w:sz w:val="32"/>
          <w:szCs w:val="32"/>
          <w:shd w:val="clear" w:color="auto" w:fill="FFFFFF"/>
        </w:rPr>
        <w:t>人工增雨作业，发挥其在水源涵养、水土保持、植被恢复、生物多样性保护、水库增蓄水、空气质量改善等方面的作用。（</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生态环境</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发展改革委、</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自然资源</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气象局、</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水利</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农业农村</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林业局和县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人民政府等按职责分工负责）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t>（三）做好重大活动和应急保障服务。</w:t>
      </w:r>
      <w:r>
        <w:rPr>
          <w:rFonts w:ascii="仿宋" w:eastAsia="仿宋" w:hAnsi="仿宋" w:cs="仿宋" w:hint="eastAsia"/>
          <w:sz w:val="32"/>
          <w:szCs w:val="32"/>
          <w:shd w:val="clear" w:color="auto" w:fill="FFFFFF"/>
        </w:rPr>
        <w:t>建立人工影响天气应急保障体系，完善军民联合应急保障工作机制。积极开展助力森林防灭火、空气重污染防治等人工影响天气作业。根据重大活动需要，开展空地结合的人工影响天气作业，保障重大活动顺利开展。（</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气象局、</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应急</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生态环境</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林业局、</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军</w:t>
      </w:r>
      <w:r>
        <w:rPr>
          <w:rFonts w:ascii="仿宋" w:eastAsia="仿宋" w:hAnsi="仿宋" w:cs="仿宋" w:hint="eastAsia"/>
          <w:sz w:val="32"/>
          <w:szCs w:val="32"/>
          <w:shd w:val="clear" w:color="auto" w:fill="FFFFFF"/>
        </w:rPr>
        <w:t>分</w:t>
      </w:r>
      <w:r>
        <w:rPr>
          <w:rFonts w:ascii="仿宋" w:eastAsia="仿宋" w:hAnsi="仿宋" w:cs="仿宋" w:hint="eastAsia"/>
          <w:sz w:val="32"/>
          <w:szCs w:val="32"/>
          <w:shd w:val="clear" w:color="auto" w:fill="FFFFFF"/>
        </w:rPr>
        <w:t>区战备建设</w:t>
      </w:r>
      <w:r>
        <w:rPr>
          <w:rFonts w:ascii="仿宋" w:eastAsia="仿宋" w:hAnsi="仿宋" w:cs="仿宋" w:hint="eastAsia"/>
          <w:sz w:val="32"/>
          <w:szCs w:val="32"/>
          <w:shd w:val="clear" w:color="auto" w:fill="FFFFFF"/>
        </w:rPr>
        <w:t>处</w:t>
      </w:r>
      <w:r>
        <w:rPr>
          <w:rFonts w:ascii="仿宋" w:eastAsia="仿宋" w:hAnsi="仿宋" w:cs="仿宋" w:hint="eastAsia"/>
          <w:sz w:val="32"/>
          <w:szCs w:val="32"/>
          <w:shd w:val="clear" w:color="auto" w:fill="FFFFFF"/>
        </w:rPr>
        <w:t>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人民政府等按职责分工负责）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pacing w:val="8"/>
          <w:sz w:val="32"/>
          <w:szCs w:val="32"/>
        </w:rPr>
      </w:pPr>
      <w:r>
        <w:rPr>
          <w:rStyle w:val="a4"/>
          <w:rFonts w:ascii="仿宋" w:eastAsia="仿宋" w:hAnsi="仿宋" w:cs="仿宋" w:hint="eastAsia"/>
          <w:sz w:val="32"/>
          <w:szCs w:val="32"/>
          <w:shd w:val="clear" w:color="auto" w:fill="FFFFFF"/>
        </w:rPr>
        <w:t>（四）完善监测指挥体系。</w:t>
      </w:r>
      <w:r>
        <w:rPr>
          <w:rFonts w:ascii="仿宋" w:eastAsia="仿宋" w:hAnsi="仿宋" w:cs="仿宋" w:hint="eastAsia"/>
          <w:sz w:val="32"/>
          <w:szCs w:val="32"/>
          <w:shd w:val="clear" w:color="auto" w:fill="FFFFFF"/>
        </w:rPr>
        <w:t>“十四五”期间，埇桥区、灵璧县、萧县各建成</w:t>
      </w:r>
      <w:r>
        <w:rPr>
          <w:rFonts w:ascii="仿宋" w:eastAsia="仿宋" w:hAnsi="仿宋" w:cs="仿宋" w:hint="eastAsia"/>
          <w:sz w:val="32"/>
          <w:szCs w:val="32"/>
          <w:shd w:val="clear" w:color="auto" w:fill="FFFFFF"/>
        </w:rPr>
        <w:t>X</w:t>
      </w:r>
      <w:r>
        <w:rPr>
          <w:rFonts w:ascii="仿宋" w:eastAsia="仿宋" w:hAnsi="仿宋" w:cs="仿宋" w:hint="eastAsia"/>
          <w:sz w:val="32"/>
          <w:szCs w:val="32"/>
          <w:shd w:val="clear" w:color="auto" w:fill="FFFFFF"/>
        </w:rPr>
        <w:t>波段多普勒天气雷达</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部，在全市建设城市、旅游景区等生态气象环境监测站</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套，在重点粮食生产区域、农产品生产保护区建设六要素自动气象观测站</w:t>
      </w:r>
      <w:r>
        <w:rPr>
          <w:rFonts w:ascii="仿宋" w:eastAsia="仿宋" w:hAnsi="仿宋" w:cs="仿宋" w:hint="eastAsia"/>
          <w:sz w:val="32"/>
          <w:szCs w:val="32"/>
          <w:shd w:val="clear" w:color="auto" w:fill="FFFFFF"/>
        </w:rPr>
        <w:t>12</w:t>
      </w:r>
      <w:r>
        <w:rPr>
          <w:rFonts w:ascii="仿宋" w:eastAsia="仿宋" w:hAnsi="仿宋" w:cs="仿宋" w:hint="eastAsia"/>
          <w:sz w:val="32"/>
          <w:szCs w:val="32"/>
          <w:shd w:val="clear" w:color="auto" w:fill="FFFFFF"/>
        </w:rPr>
        <w:t>套，</w:t>
      </w:r>
      <w:r>
        <w:rPr>
          <w:rFonts w:ascii="仿宋" w:eastAsia="仿宋" w:hAnsi="仿宋" w:cs="仿宋" w:hint="eastAsia"/>
          <w:sz w:val="32"/>
          <w:szCs w:val="32"/>
          <w:shd w:val="clear" w:color="auto" w:fill="FFFFFF"/>
        </w:rPr>
        <w:lastRenderedPageBreak/>
        <w:t>结合高分、气象卫星资料，</w:t>
      </w:r>
      <w:r>
        <w:rPr>
          <w:rFonts w:ascii="仿宋" w:eastAsia="仿宋" w:hAnsi="仿宋" w:cs="仿宋" w:hint="eastAsia"/>
          <w:sz w:val="32"/>
          <w:szCs w:val="32"/>
          <w:shd w:val="clear" w:color="auto" w:fill="FFFFFF"/>
        </w:rPr>
        <w:t>建设布局合理、监测精密、技术先进的</w:t>
      </w:r>
      <w:r>
        <w:rPr>
          <w:rFonts w:ascii="仿宋" w:eastAsia="仿宋" w:hAnsi="仿宋" w:cs="仿宋" w:hint="eastAsia"/>
          <w:sz w:val="32"/>
          <w:szCs w:val="32"/>
          <w:shd w:val="clear" w:color="auto" w:fill="FFFFFF"/>
        </w:rPr>
        <w:t>立体</w:t>
      </w:r>
      <w:r>
        <w:rPr>
          <w:rFonts w:ascii="仿宋" w:eastAsia="仿宋" w:hAnsi="仿宋" w:cs="仿宋" w:hint="eastAsia"/>
          <w:sz w:val="32"/>
          <w:szCs w:val="32"/>
          <w:shd w:val="clear" w:color="auto" w:fill="FFFFFF"/>
        </w:rPr>
        <w:t>探测系统，为人工影响天气作业指挥提供基础支撑。</w:t>
      </w:r>
      <w:r>
        <w:rPr>
          <w:rFonts w:ascii="仿宋" w:eastAsia="仿宋" w:hAnsi="仿宋" w:cs="仿宋" w:hint="eastAsia"/>
          <w:sz w:val="32"/>
          <w:szCs w:val="32"/>
          <w:shd w:val="clear" w:color="auto" w:fill="FFFFFF"/>
        </w:rPr>
        <w:t>到</w:t>
      </w:r>
      <w:r>
        <w:rPr>
          <w:rFonts w:ascii="仿宋" w:eastAsia="仿宋" w:hAnsi="仿宋" w:cs="仿宋" w:hint="eastAsia"/>
          <w:sz w:val="32"/>
          <w:szCs w:val="32"/>
          <w:shd w:val="clear" w:color="auto" w:fill="FFFFFF"/>
        </w:rPr>
        <w:t>2025</w:t>
      </w:r>
      <w:r>
        <w:rPr>
          <w:rFonts w:ascii="仿宋" w:eastAsia="仿宋" w:hAnsi="仿宋" w:cs="仿宋" w:hint="eastAsia"/>
          <w:sz w:val="32"/>
          <w:szCs w:val="32"/>
          <w:shd w:val="clear" w:color="auto" w:fill="FFFFFF"/>
        </w:rPr>
        <w:t>年，建设完成市级人工影响天气智能指挥中心，四县一区分别建成人工影响天气智能指挥分中心，全市建设</w:t>
      </w:r>
      <w:r>
        <w:rPr>
          <w:rFonts w:ascii="仿宋" w:eastAsia="仿宋" w:hAnsi="仿宋" w:cs="仿宋" w:hint="eastAsia"/>
          <w:sz w:val="32"/>
          <w:szCs w:val="32"/>
          <w:shd w:val="clear" w:color="auto" w:fill="FFFFFF"/>
        </w:rPr>
        <w:t>15</w:t>
      </w:r>
      <w:r>
        <w:rPr>
          <w:rFonts w:ascii="仿宋" w:eastAsia="仿宋" w:hAnsi="仿宋" w:cs="仿宋" w:hint="eastAsia"/>
          <w:sz w:val="32"/>
          <w:szCs w:val="32"/>
          <w:shd w:val="clear" w:color="auto" w:fill="FFFFFF"/>
        </w:rPr>
        <w:t>个标准化人工影响天气作业点现场指挥室，形成上下协作、精准高效的人工影响天气智能指挥体系。</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气象局、</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发展改</w:t>
      </w:r>
      <w:r>
        <w:rPr>
          <w:rFonts w:ascii="仿宋" w:eastAsia="仿宋" w:hAnsi="仿宋" w:cs="仿宋" w:hint="eastAsia"/>
          <w:sz w:val="32"/>
          <w:szCs w:val="32"/>
          <w:shd w:val="clear" w:color="auto" w:fill="FFFFFF"/>
        </w:rPr>
        <w:t>革委、</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财政</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人民政府等按职责分工负责）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t>（五）增强作业保障水平。</w:t>
      </w:r>
      <w:r>
        <w:rPr>
          <w:rFonts w:ascii="仿宋" w:eastAsia="仿宋" w:hAnsi="仿宋" w:cs="仿宋" w:hint="eastAsia"/>
          <w:sz w:val="32"/>
          <w:szCs w:val="32"/>
          <w:shd w:val="clear" w:color="auto" w:fill="FFFFFF"/>
        </w:rPr>
        <w:t>加快</w:t>
      </w:r>
      <w:r>
        <w:rPr>
          <w:rFonts w:ascii="仿宋" w:eastAsia="仿宋" w:hAnsi="仿宋" w:cs="仿宋" w:hint="eastAsia"/>
          <w:sz w:val="32"/>
          <w:szCs w:val="32"/>
          <w:shd w:val="clear" w:color="auto" w:fill="FFFFFF"/>
        </w:rPr>
        <w:t>全市</w:t>
      </w:r>
      <w:r>
        <w:rPr>
          <w:rFonts w:ascii="仿宋" w:eastAsia="仿宋" w:hAnsi="仿宋" w:cs="仿宋" w:hint="eastAsia"/>
          <w:sz w:val="32"/>
          <w:szCs w:val="32"/>
          <w:shd w:val="clear" w:color="auto" w:fill="FFFFFF"/>
        </w:rPr>
        <w:t>人工影响天气地面固定作业点标准化建设。推进火箭、</w:t>
      </w:r>
      <w:r>
        <w:rPr>
          <w:rFonts w:ascii="仿宋" w:eastAsia="仿宋" w:hAnsi="仿宋" w:cs="仿宋" w:hint="eastAsia"/>
          <w:sz w:val="32"/>
          <w:szCs w:val="32"/>
          <w:shd w:val="clear" w:color="auto" w:fill="FFFFFF"/>
        </w:rPr>
        <w:t>地面焰条播撒系统</w:t>
      </w:r>
      <w:r>
        <w:rPr>
          <w:rFonts w:ascii="仿宋" w:eastAsia="仿宋" w:hAnsi="仿宋" w:cs="仿宋" w:hint="eastAsia"/>
          <w:sz w:val="32"/>
          <w:szCs w:val="32"/>
          <w:shd w:val="clear" w:color="auto" w:fill="FFFFFF"/>
        </w:rPr>
        <w:t>等作业装备自动化、标准化、信息化。建设监测与作业一体化的智能物联站点。</w:t>
      </w:r>
      <w:r>
        <w:rPr>
          <w:rFonts w:ascii="仿宋" w:eastAsia="仿宋" w:hAnsi="仿宋" w:cs="仿宋" w:hint="eastAsia"/>
          <w:sz w:val="32"/>
          <w:szCs w:val="32"/>
          <w:shd w:val="clear" w:color="auto" w:fill="FFFFFF"/>
        </w:rPr>
        <w:t>到</w:t>
      </w:r>
      <w:r>
        <w:rPr>
          <w:rFonts w:ascii="仿宋" w:eastAsia="仿宋" w:hAnsi="仿宋" w:cs="仿宋" w:hint="eastAsia"/>
          <w:sz w:val="32"/>
          <w:szCs w:val="32"/>
          <w:shd w:val="clear" w:color="auto" w:fill="FFFFFF"/>
        </w:rPr>
        <w:t>2025</w:t>
      </w:r>
      <w:r>
        <w:rPr>
          <w:rFonts w:ascii="仿宋" w:eastAsia="仿宋" w:hAnsi="仿宋" w:cs="仿宋" w:hint="eastAsia"/>
          <w:sz w:val="32"/>
          <w:szCs w:val="32"/>
          <w:shd w:val="clear" w:color="auto" w:fill="FFFFFF"/>
        </w:rPr>
        <w:t>年，各县（区）建设完成</w:t>
      </w:r>
      <w:r>
        <w:rPr>
          <w:rFonts w:ascii="仿宋" w:eastAsia="仿宋" w:hAnsi="仿宋" w:cs="仿宋" w:hint="eastAsia"/>
          <w:sz w:val="32"/>
          <w:szCs w:val="32"/>
          <w:shd w:val="clear" w:color="auto" w:fill="FFFFFF"/>
        </w:rPr>
        <w:t>人工影响天气地面标准化作业点</w:t>
      </w:r>
      <w:r>
        <w:rPr>
          <w:rFonts w:ascii="仿宋" w:eastAsia="仿宋" w:hAnsi="仿宋" w:cs="仿宋" w:hint="eastAsia"/>
          <w:sz w:val="32"/>
          <w:szCs w:val="32"/>
          <w:shd w:val="clear" w:color="auto" w:fill="FFFFFF"/>
        </w:rPr>
        <w:t>不少于</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个、智能物联网火箭发射架不少于</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部、地面焰条播撒系统不少于</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套、燃气炮不少于</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套。积极对接</w:t>
      </w:r>
      <w:r>
        <w:rPr>
          <w:rFonts w:ascii="仿宋" w:eastAsia="仿宋" w:hAnsi="仿宋" w:cs="仿宋" w:hint="eastAsia"/>
          <w:sz w:val="32"/>
          <w:szCs w:val="32"/>
          <w:shd w:val="clear" w:color="auto" w:fill="FFFFFF"/>
        </w:rPr>
        <w:t>省</w:t>
      </w:r>
      <w:r>
        <w:rPr>
          <w:rFonts w:ascii="仿宋" w:eastAsia="仿宋" w:hAnsi="仿宋" w:cs="仿宋" w:hint="eastAsia"/>
          <w:sz w:val="32"/>
          <w:szCs w:val="32"/>
          <w:shd w:val="clear" w:color="auto" w:fill="FFFFFF"/>
        </w:rPr>
        <w:t>人工影响天气办公室开展</w:t>
      </w:r>
      <w:r>
        <w:rPr>
          <w:rFonts w:ascii="仿宋" w:eastAsia="仿宋" w:hAnsi="仿宋" w:cs="仿宋" w:hint="eastAsia"/>
          <w:sz w:val="32"/>
          <w:szCs w:val="32"/>
          <w:shd w:val="clear" w:color="auto" w:fill="FFFFFF"/>
        </w:rPr>
        <w:t>高性能增雨飞机</w:t>
      </w:r>
      <w:r>
        <w:rPr>
          <w:rFonts w:ascii="仿宋" w:eastAsia="仿宋" w:hAnsi="仿宋" w:cs="仿宋" w:hint="eastAsia"/>
          <w:sz w:val="32"/>
          <w:szCs w:val="32"/>
          <w:shd w:val="clear" w:color="auto" w:fill="FFFFFF"/>
        </w:rPr>
        <w:t>作业</w:t>
      </w:r>
      <w:r>
        <w:rPr>
          <w:rFonts w:ascii="仿宋" w:eastAsia="仿宋" w:hAnsi="仿宋" w:cs="仿宋" w:hint="eastAsia"/>
          <w:sz w:val="32"/>
          <w:szCs w:val="32"/>
          <w:shd w:val="clear" w:color="auto" w:fill="FFFFFF"/>
        </w:rPr>
        <w:t>，加大改善空气质量作业力度。</w:t>
      </w:r>
      <w:r>
        <w:rPr>
          <w:rFonts w:ascii="仿宋" w:eastAsia="仿宋" w:hAnsi="仿宋" w:cs="仿宋" w:hint="eastAsia"/>
          <w:sz w:val="32"/>
          <w:szCs w:val="32"/>
          <w:shd w:val="clear" w:color="auto" w:fill="FFFFFF"/>
        </w:rPr>
        <w:t>引进</w:t>
      </w:r>
      <w:r>
        <w:rPr>
          <w:rFonts w:ascii="仿宋" w:eastAsia="仿宋" w:hAnsi="仿宋" w:cs="仿宋" w:hint="eastAsia"/>
          <w:sz w:val="32"/>
          <w:szCs w:val="32"/>
          <w:shd w:val="clear" w:color="auto" w:fill="FFFFFF"/>
        </w:rPr>
        <w:t>无人机等人工影响天气作业新方式、新手段</w:t>
      </w:r>
      <w:r>
        <w:rPr>
          <w:rFonts w:ascii="仿宋" w:eastAsia="仿宋" w:hAnsi="仿宋" w:cs="仿宋" w:hint="eastAsia"/>
          <w:sz w:val="32"/>
          <w:szCs w:val="32"/>
          <w:shd w:val="clear" w:color="auto" w:fill="FFFFFF"/>
        </w:rPr>
        <w:t>，构建飞机、</w:t>
      </w:r>
      <w:r>
        <w:rPr>
          <w:rFonts w:ascii="仿宋" w:eastAsia="仿宋" w:hAnsi="仿宋" w:cs="仿宋" w:hint="eastAsia"/>
          <w:sz w:val="32"/>
          <w:szCs w:val="32"/>
          <w:shd w:val="clear" w:color="auto" w:fill="FFFFFF"/>
        </w:rPr>
        <w:t>无人机、</w:t>
      </w:r>
      <w:r>
        <w:rPr>
          <w:rFonts w:ascii="仿宋" w:eastAsia="仿宋" w:hAnsi="仿宋" w:cs="仿宋" w:hint="eastAsia"/>
          <w:sz w:val="32"/>
          <w:szCs w:val="32"/>
          <w:shd w:val="clear" w:color="auto" w:fill="FFFFFF"/>
        </w:rPr>
        <w:t>火箭、</w:t>
      </w:r>
      <w:r>
        <w:rPr>
          <w:rFonts w:ascii="仿宋" w:eastAsia="仿宋" w:hAnsi="仿宋" w:cs="仿宋" w:hint="eastAsia"/>
          <w:sz w:val="32"/>
          <w:szCs w:val="32"/>
          <w:shd w:val="clear" w:color="auto" w:fill="FFFFFF"/>
        </w:rPr>
        <w:t>地面焰条播撒系统</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燃气炮组成的空地立体作业网</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气象局、</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发展改革委、</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数据资源管理</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财政</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人民政府等按职责分工负责）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t>（六）健全安全监管体系。</w:t>
      </w:r>
      <w:r>
        <w:rPr>
          <w:rFonts w:ascii="仿宋" w:eastAsia="仿宋" w:hAnsi="仿宋" w:cs="仿宋" w:hint="eastAsia"/>
          <w:sz w:val="32"/>
          <w:szCs w:val="32"/>
          <w:shd w:val="clear" w:color="auto" w:fill="FFFFFF"/>
        </w:rPr>
        <w:t>严格落实党政领导干部安全生产责任制，建立完善“政府主导、部门协同、综合监管”的人工影响天气安全生产工作机制。加强弹药运输、存储、使用等重点环节安全监管。建立弹药专业化、规范化存储制度，</w:t>
      </w:r>
      <w:r>
        <w:rPr>
          <w:rFonts w:ascii="仿宋" w:eastAsia="仿宋" w:hAnsi="仿宋" w:cs="仿宋" w:hint="eastAsia"/>
          <w:sz w:val="32"/>
          <w:szCs w:val="32"/>
          <w:shd w:val="clear" w:color="auto" w:fill="FFFFFF"/>
        </w:rPr>
        <w:lastRenderedPageBreak/>
        <w:t>建设弹药存储标准化库房，将弹药存储场所纳入公共治安管理范畴。推进人工影响天气安全管理智能化平台建设，实现对作业站点、作业装备、运输车辆、弹药库房等关键部位的远程监</w:t>
      </w:r>
      <w:r>
        <w:rPr>
          <w:rFonts w:ascii="仿宋" w:eastAsia="仿宋" w:hAnsi="仿宋" w:cs="仿宋" w:hint="eastAsia"/>
          <w:sz w:val="32"/>
          <w:szCs w:val="32"/>
          <w:shd w:val="clear" w:color="auto" w:fill="FFFFFF"/>
        </w:rPr>
        <w:t>控和实时风险监控预警。推进人工影响天气标准化体系建设，提高规范化管理水平。（县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人民政府和</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全面推进气象现代化暨人工影响天气工作领导小组各成员单位等按职责分工负责）</w:t>
      </w:r>
    </w:p>
    <w:p w:rsidR="008E51AD" w:rsidRDefault="00D47262">
      <w:pPr>
        <w:widowControl/>
        <w:spacing w:line="600" w:lineRule="exact"/>
        <w:ind w:firstLineChars="200" w:firstLine="640"/>
        <w:rPr>
          <w:rFonts w:ascii="楷体" w:eastAsia="楷体" w:hAnsi="楷体" w:cs="楷体"/>
          <w:kern w:val="0"/>
          <w:sz w:val="32"/>
          <w:szCs w:val="32"/>
          <w:lang w:bidi="ar"/>
        </w:rPr>
      </w:pPr>
      <w:r>
        <w:rPr>
          <w:rFonts w:ascii="楷体" w:eastAsia="楷体" w:hAnsi="楷体" w:cs="楷体" w:hint="eastAsia"/>
          <w:kern w:val="0"/>
          <w:sz w:val="32"/>
          <w:szCs w:val="32"/>
          <w:lang w:bidi="ar"/>
        </w:rPr>
        <w:t>三、保障措施</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t>（七）强化组织领导。</w:t>
      </w:r>
      <w:r>
        <w:rPr>
          <w:rFonts w:ascii="仿宋" w:eastAsia="仿宋" w:hAnsi="仿宋" w:cs="仿宋" w:hint="eastAsia"/>
          <w:sz w:val="32"/>
          <w:szCs w:val="32"/>
          <w:shd w:val="clear" w:color="auto" w:fill="FFFFFF"/>
        </w:rPr>
        <w:t>充分发挥</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全面推进气象现代化暨人工影响天气工作领导小组的职能和作用，全面加强对全</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人工影响天气工作的统筹规划、政策指导和区域协调。各县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人民政府要加强对本地区人工影响天气工作的领导和协调，将人工影响天气工作纳入政府目标管理体系和安全生产综合监管体系，健全管理体制和运行机制。（</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全面推进气象现代化暨人工影响天气工作领导小组各成员单位和县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人民政府等按职责分工负责）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t>（八）落实财政保障。</w:t>
      </w:r>
      <w:r>
        <w:rPr>
          <w:rFonts w:ascii="仿宋" w:eastAsia="仿宋" w:hAnsi="仿宋" w:cs="仿宋" w:hint="eastAsia"/>
          <w:sz w:val="32"/>
          <w:szCs w:val="32"/>
          <w:shd w:val="clear" w:color="auto" w:fill="FFFFFF"/>
        </w:rPr>
        <w:t>将人工影响天气事业发展纳入</w:t>
      </w:r>
      <w:r>
        <w:rPr>
          <w:rFonts w:ascii="仿宋" w:eastAsia="仿宋" w:hAnsi="仿宋" w:cs="仿宋" w:hint="eastAsia"/>
          <w:sz w:val="32"/>
          <w:szCs w:val="32"/>
          <w:shd w:val="clear" w:color="auto" w:fill="FFFFFF"/>
        </w:rPr>
        <w:t>市县（区）</w:t>
      </w:r>
      <w:r>
        <w:rPr>
          <w:rFonts w:ascii="仿宋" w:eastAsia="仿宋" w:hAnsi="仿宋" w:cs="仿宋" w:hint="eastAsia"/>
          <w:sz w:val="32"/>
          <w:szCs w:val="32"/>
          <w:shd w:val="clear" w:color="auto" w:fill="FFFFFF"/>
        </w:rPr>
        <w:t>经济社会发展规划和重大生态保护工程建设规划，将人工影响天气工作相关经费列入政府预算，</w:t>
      </w:r>
      <w:r>
        <w:rPr>
          <w:rFonts w:ascii="仿宋" w:eastAsia="仿宋" w:hAnsi="仿宋" w:cs="仿宋" w:hint="eastAsia"/>
          <w:sz w:val="32"/>
          <w:szCs w:val="32"/>
          <w:shd w:val="clear" w:color="auto" w:fill="FFFFFF"/>
        </w:rPr>
        <w:t>积极推动政府购买社会化服务方式，</w:t>
      </w:r>
      <w:r>
        <w:rPr>
          <w:rFonts w:ascii="仿宋" w:eastAsia="仿宋" w:hAnsi="仿宋" w:cs="仿宋" w:hint="eastAsia"/>
          <w:sz w:val="32"/>
          <w:szCs w:val="32"/>
          <w:shd w:val="clear" w:color="auto" w:fill="FFFFFF"/>
        </w:rPr>
        <w:t>落实</w:t>
      </w:r>
      <w:r>
        <w:rPr>
          <w:rFonts w:ascii="仿宋" w:eastAsia="仿宋" w:hAnsi="仿宋" w:cs="仿宋" w:hint="eastAsia"/>
          <w:sz w:val="32"/>
          <w:szCs w:val="32"/>
          <w:shd w:val="clear" w:color="auto" w:fill="FFFFFF"/>
        </w:rPr>
        <w:t>人工影响天气监测、指挥、保障、地面作业及</w:t>
      </w:r>
      <w:r>
        <w:rPr>
          <w:rFonts w:ascii="仿宋" w:eastAsia="仿宋" w:hAnsi="仿宋" w:cs="仿宋" w:hint="eastAsia"/>
          <w:sz w:val="32"/>
          <w:szCs w:val="32"/>
          <w:shd w:val="clear" w:color="auto" w:fill="FFFFFF"/>
        </w:rPr>
        <w:t>高性能增雨飞机</w:t>
      </w:r>
      <w:r>
        <w:rPr>
          <w:rFonts w:ascii="仿宋" w:eastAsia="仿宋" w:hAnsi="仿宋" w:cs="仿宋" w:hint="eastAsia"/>
          <w:sz w:val="32"/>
          <w:szCs w:val="32"/>
          <w:shd w:val="clear" w:color="auto" w:fill="FFFFFF"/>
        </w:rPr>
        <w:t>作业</w:t>
      </w:r>
      <w:r>
        <w:rPr>
          <w:rFonts w:ascii="仿宋" w:eastAsia="仿宋" w:hAnsi="仿宋" w:cs="仿宋" w:hint="eastAsia"/>
          <w:sz w:val="32"/>
          <w:szCs w:val="32"/>
          <w:shd w:val="clear" w:color="auto" w:fill="FFFFFF"/>
        </w:rPr>
        <w:t>等</w:t>
      </w:r>
      <w:r>
        <w:rPr>
          <w:rFonts w:ascii="仿宋" w:eastAsia="仿宋" w:hAnsi="仿宋" w:cs="仿宋" w:hint="eastAsia"/>
          <w:sz w:val="32"/>
          <w:szCs w:val="32"/>
          <w:shd w:val="clear" w:color="auto" w:fill="FFFFFF"/>
        </w:rPr>
        <w:t>经费。（县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人民政府和</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发展改革委、</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财政</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生态环境</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气象局等按职责分工负责）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lastRenderedPageBreak/>
        <w:t>（九）加强</w:t>
      </w:r>
      <w:r>
        <w:rPr>
          <w:rStyle w:val="a4"/>
          <w:rFonts w:ascii="仿宋" w:eastAsia="仿宋" w:hAnsi="仿宋" w:cs="仿宋" w:hint="eastAsia"/>
          <w:sz w:val="32"/>
          <w:szCs w:val="32"/>
          <w:shd w:val="clear" w:color="auto" w:fill="FFFFFF"/>
        </w:rPr>
        <w:t>作业</w:t>
      </w:r>
      <w:r>
        <w:rPr>
          <w:rStyle w:val="a4"/>
          <w:rFonts w:ascii="仿宋" w:eastAsia="仿宋" w:hAnsi="仿宋" w:cs="仿宋" w:hint="eastAsia"/>
          <w:sz w:val="32"/>
          <w:szCs w:val="32"/>
          <w:shd w:val="clear" w:color="auto" w:fill="FFFFFF"/>
        </w:rPr>
        <w:t>队伍建设。</w:t>
      </w:r>
      <w:r>
        <w:rPr>
          <w:rFonts w:ascii="仿宋" w:eastAsia="仿宋" w:hAnsi="仿宋" w:cs="仿宋" w:hint="eastAsia"/>
          <w:sz w:val="32"/>
          <w:szCs w:val="32"/>
          <w:shd w:val="clear" w:color="auto" w:fill="FFFFFF"/>
        </w:rPr>
        <w:t>建立健全</w:t>
      </w:r>
      <w:r>
        <w:rPr>
          <w:rFonts w:ascii="仿宋" w:eastAsia="仿宋" w:hAnsi="仿宋" w:cs="仿宋" w:hint="eastAsia"/>
          <w:sz w:val="32"/>
          <w:szCs w:val="32"/>
          <w:shd w:val="clear" w:color="auto" w:fill="FFFFFF"/>
        </w:rPr>
        <w:t>人工影响天气</w:t>
      </w:r>
      <w:r>
        <w:rPr>
          <w:rFonts w:ascii="仿宋" w:eastAsia="仿宋" w:hAnsi="仿宋" w:cs="仿宋" w:hint="eastAsia"/>
          <w:sz w:val="32"/>
          <w:szCs w:val="32"/>
          <w:shd w:val="clear" w:color="auto" w:fill="FFFFFF"/>
        </w:rPr>
        <w:t>社会化作业服务体系。强化对基层作业队伍的管理，重点</w:t>
      </w:r>
      <w:r>
        <w:rPr>
          <w:rFonts w:ascii="仿宋" w:eastAsia="仿宋" w:hAnsi="仿宋" w:cs="仿宋" w:hint="eastAsia"/>
          <w:sz w:val="32"/>
          <w:szCs w:val="32"/>
          <w:shd w:val="clear" w:color="auto" w:fill="FFFFFF"/>
        </w:rPr>
        <w:t>开展技能竞赛，</w:t>
      </w:r>
      <w:r>
        <w:rPr>
          <w:rFonts w:ascii="仿宋" w:eastAsia="仿宋" w:hAnsi="仿宋" w:cs="仿宋" w:hint="eastAsia"/>
          <w:sz w:val="32"/>
          <w:szCs w:val="32"/>
          <w:shd w:val="clear" w:color="auto" w:fill="FFFFFF"/>
        </w:rPr>
        <w:t>大力</w:t>
      </w:r>
      <w:r>
        <w:rPr>
          <w:rFonts w:ascii="仿宋" w:eastAsia="仿宋" w:hAnsi="仿宋" w:cs="仿宋" w:hint="eastAsia"/>
          <w:sz w:val="32"/>
          <w:szCs w:val="32"/>
          <w:shd w:val="clear" w:color="auto" w:fill="FFFFFF"/>
        </w:rPr>
        <w:t>提升队伍素质</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着力</w:t>
      </w:r>
      <w:r>
        <w:rPr>
          <w:rFonts w:ascii="仿宋" w:eastAsia="仿宋" w:hAnsi="仿宋" w:cs="仿宋" w:hint="eastAsia"/>
          <w:sz w:val="32"/>
          <w:szCs w:val="32"/>
          <w:shd w:val="clear" w:color="auto" w:fill="FFFFFF"/>
        </w:rPr>
        <w:t>培养人工影响天气</w:t>
      </w:r>
      <w:r>
        <w:rPr>
          <w:rFonts w:ascii="仿宋" w:eastAsia="仿宋" w:hAnsi="仿宋" w:cs="仿宋" w:hint="eastAsia"/>
          <w:sz w:val="32"/>
          <w:szCs w:val="32"/>
          <w:shd w:val="clear" w:color="auto" w:fill="FFFFFF"/>
        </w:rPr>
        <w:t>技术</w:t>
      </w:r>
      <w:r>
        <w:rPr>
          <w:rFonts w:ascii="仿宋" w:eastAsia="仿宋" w:hAnsi="仿宋" w:cs="仿宋" w:hint="eastAsia"/>
          <w:sz w:val="32"/>
          <w:szCs w:val="32"/>
          <w:shd w:val="clear" w:color="auto" w:fill="FFFFFF"/>
        </w:rPr>
        <w:t>人才。</w:t>
      </w:r>
      <w:r>
        <w:rPr>
          <w:rFonts w:ascii="仿宋" w:eastAsia="仿宋" w:hAnsi="仿宋" w:cs="仿宋" w:hint="eastAsia"/>
          <w:sz w:val="32"/>
          <w:szCs w:val="32"/>
          <w:shd w:val="clear" w:color="auto" w:fill="FFFFFF"/>
        </w:rPr>
        <w:t>完善</w:t>
      </w:r>
      <w:r>
        <w:rPr>
          <w:rFonts w:ascii="仿宋" w:eastAsia="仿宋" w:hAnsi="仿宋" w:cs="仿宋" w:hint="eastAsia"/>
          <w:sz w:val="32"/>
          <w:szCs w:val="32"/>
          <w:shd w:val="clear" w:color="auto" w:fill="FFFFFF"/>
        </w:rPr>
        <w:t>人工影响天气作业人员劳动保护、人身意外伤害和公众责任保险等保障制度，落实津补贴政策，保障合理待遇，稳定作业队伍。（</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人力资源社会保障</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气象局、</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科技</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财政</w:t>
      </w:r>
      <w:r>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总工会和县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人民政府等按职责分工负责）</w:t>
      </w:r>
    </w:p>
    <w:p w:rsidR="008E51AD" w:rsidRDefault="00D47262">
      <w:pPr>
        <w:pStyle w:val="a3"/>
        <w:widowControl/>
        <w:shd w:val="clear" w:color="auto" w:fill="FFFFFF"/>
        <w:spacing w:beforeAutospacing="0" w:afterAutospacing="0" w:line="600" w:lineRule="exact"/>
        <w:ind w:firstLine="420"/>
        <w:jc w:val="both"/>
        <w:rPr>
          <w:rFonts w:ascii="仿宋" w:eastAsia="仿宋" w:hAnsi="仿宋" w:cs="仿宋"/>
          <w:sz w:val="32"/>
          <w:szCs w:val="32"/>
        </w:rPr>
      </w:pPr>
      <w:r>
        <w:rPr>
          <w:rStyle w:val="a4"/>
          <w:rFonts w:ascii="仿宋" w:eastAsia="仿宋" w:hAnsi="仿宋" w:cs="仿宋" w:hint="eastAsia"/>
          <w:sz w:val="32"/>
          <w:szCs w:val="32"/>
          <w:shd w:val="clear" w:color="auto" w:fill="FFFFFF"/>
        </w:rPr>
        <w:t>（十）加强科普宣传。</w:t>
      </w:r>
      <w:r>
        <w:rPr>
          <w:rFonts w:ascii="仿宋" w:eastAsia="仿宋" w:hAnsi="仿宋" w:cs="仿宋" w:hint="eastAsia"/>
          <w:sz w:val="32"/>
          <w:szCs w:val="32"/>
          <w:shd w:val="clear" w:color="auto" w:fill="FFFFFF"/>
        </w:rPr>
        <w:t>将人工影响天气纳入国民素质教育体系，</w:t>
      </w:r>
      <w:r>
        <w:rPr>
          <w:rFonts w:ascii="仿宋" w:eastAsia="仿宋" w:hAnsi="仿宋" w:cs="仿宋" w:hint="eastAsia"/>
          <w:sz w:val="32"/>
          <w:szCs w:val="32"/>
          <w:shd w:val="clear" w:color="auto" w:fill="FFFFFF"/>
        </w:rPr>
        <w:t>到</w:t>
      </w:r>
      <w:r>
        <w:rPr>
          <w:rFonts w:ascii="仿宋" w:eastAsia="仿宋" w:hAnsi="仿宋" w:cs="仿宋" w:hint="eastAsia"/>
          <w:sz w:val="32"/>
          <w:szCs w:val="32"/>
          <w:shd w:val="clear" w:color="auto" w:fill="FFFFFF"/>
        </w:rPr>
        <w:t>2025</w:t>
      </w:r>
      <w:r>
        <w:rPr>
          <w:rFonts w:ascii="仿宋" w:eastAsia="仿宋" w:hAnsi="仿宋" w:cs="仿宋" w:hint="eastAsia"/>
          <w:sz w:val="32"/>
          <w:szCs w:val="32"/>
          <w:shd w:val="clear" w:color="auto" w:fill="FFFFFF"/>
        </w:rPr>
        <w:t>年，完成埇桥区现代农业示范园</w:t>
      </w:r>
      <w:r>
        <w:rPr>
          <w:rFonts w:ascii="仿宋" w:eastAsia="仿宋" w:hAnsi="仿宋" w:cs="仿宋" w:hint="eastAsia"/>
          <w:sz w:val="32"/>
          <w:szCs w:val="32"/>
          <w:shd w:val="clear" w:color="auto" w:fill="FFFFFF"/>
        </w:rPr>
        <w:t>人工影响天气科普教育基地</w:t>
      </w:r>
      <w:r>
        <w:rPr>
          <w:rFonts w:ascii="仿宋" w:eastAsia="仿宋" w:hAnsi="仿宋" w:cs="仿宋" w:hint="eastAsia"/>
          <w:sz w:val="32"/>
          <w:szCs w:val="32"/>
          <w:shd w:val="clear" w:color="auto" w:fill="FFFFFF"/>
        </w:rPr>
        <w:t>和</w:t>
      </w:r>
      <w:r>
        <w:rPr>
          <w:rFonts w:ascii="仿宋" w:eastAsia="仿宋" w:hAnsi="仿宋" w:cs="仿宋" w:hint="eastAsia"/>
          <w:sz w:val="32"/>
          <w:szCs w:val="32"/>
          <w:shd w:val="clear" w:color="auto" w:fill="FFFFFF"/>
        </w:rPr>
        <w:t>埇桥区气象局</w:t>
      </w:r>
      <w:r>
        <w:rPr>
          <w:rFonts w:ascii="仿宋" w:eastAsia="仿宋" w:hAnsi="仿宋" w:cs="仿宋" w:hint="eastAsia"/>
          <w:sz w:val="32"/>
          <w:szCs w:val="32"/>
          <w:shd w:val="clear" w:color="auto" w:fill="FFFFFF"/>
        </w:rPr>
        <w:t>人工影响天气科普</w:t>
      </w:r>
      <w:r>
        <w:rPr>
          <w:rFonts w:ascii="仿宋" w:eastAsia="仿宋" w:hAnsi="仿宋" w:cs="仿宋" w:hint="eastAsia"/>
          <w:sz w:val="32"/>
          <w:szCs w:val="32"/>
          <w:shd w:val="clear" w:color="auto" w:fill="FFFFFF"/>
        </w:rPr>
        <w:t>馆的</w:t>
      </w:r>
      <w:r>
        <w:rPr>
          <w:rFonts w:ascii="仿宋" w:eastAsia="仿宋" w:hAnsi="仿宋" w:cs="仿宋" w:hint="eastAsia"/>
          <w:sz w:val="32"/>
          <w:szCs w:val="32"/>
          <w:shd w:val="clear" w:color="auto" w:fill="FFFFFF"/>
        </w:rPr>
        <w:t>建设，提高全社会对人工影响天气的科学认识，营造良好舆论氛围。对在人工影响天气工作中成绩突出的单位和个人，按照</w:t>
      </w:r>
      <w:r>
        <w:rPr>
          <w:rFonts w:ascii="仿宋" w:eastAsia="仿宋" w:hAnsi="仿宋" w:cs="仿宋" w:hint="eastAsia"/>
          <w:sz w:val="32"/>
          <w:szCs w:val="32"/>
          <w:shd w:val="clear" w:color="auto" w:fill="FFFFFF"/>
        </w:rPr>
        <w:t>省、市</w:t>
      </w:r>
      <w:r>
        <w:rPr>
          <w:rFonts w:ascii="仿宋" w:eastAsia="仿宋" w:hAnsi="仿宋" w:cs="仿宋" w:hint="eastAsia"/>
          <w:sz w:val="32"/>
          <w:szCs w:val="32"/>
          <w:shd w:val="clear" w:color="auto" w:fill="FFFFFF"/>
        </w:rPr>
        <w:t>有关规定给予表彰。（</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全面推进气象现代化暨人工影响天气工作领导小组各成员单位、</w:t>
      </w:r>
      <w:r>
        <w:rPr>
          <w:rFonts w:ascii="仿宋" w:eastAsia="仿宋" w:hAnsi="仿宋" w:cs="仿宋" w:hint="eastAsia"/>
          <w:sz w:val="32"/>
          <w:szCs w:val="32"/>
          <w:shd w:val="clear" w:color="auto" w:fill="FFFFFF"/>
        </w:rPr>
        <w:t>市</w:t>
      </w:r>
      <w:r>
        <w:rPr>
          <w:rFonts w:ascii="仿宋" w:eastAsia="仿宋" w:hAnsi="仿宋" w:cs="仿宋" w:hint="eastAsia"/>
          <w:sz w:val="32"/>
          <w:szCs w:val="32"/>
          <w:shd w:val="clear" w:color="auto" w:fill="FFFFFF"/>
        </w:rPr>
        <w:t>教</w:t>
      </w:r>
      <w:r w:rsidR="005C1F8C">
        <w:rPr>
          <w:rFonts w:ascii="仿宋" w:eastAsia="仿宋" w:hAnsi="仿宋" w:cs="仿宋" w:hint="eastAsia"/>
          <w:sz w:val="32"/>
          <w:szCs w:val="32"/>
          <w:shd w:val="clear" w:color="auto" w:fill="FFFFFF"/>
        </w:rPr>
        <w:t>体</w:t>
      </w:r>
      <w:bookmarkStart w:id="0" w:name="_GoBack"/>
      <w:bookmarkEnd w:id="0"/>
      <w:r w:rsidR="005C1F8C">
        <w:rPr>
          <w:rFonts w:ascii="仿宋" w:eastAsia="仿宋" w:hAnsi="仿宋" w:cs="仿宋" w:hint="eastAsia"/>
          <w:sz w:val="32"/>
          <w:szCs w:val="32"/>
          <w:shd w:val="clear" w:color="auto" w:fill="FFFFFF"/>
        </w:rPr>
        <w:t>局</w:t>
      </w:r>
      <w:r>
        <w:rPr>
          <w:rFonts w:ascii="仿宋" w:eastAsia="仿宋" w:hAnsi="仿宋" w:cs="仿宋" w:hint="eastAsia"/>
          <w:sz w:val="32"/>
          <w:szCs w:val="32"/>
          <w:shd w:val="clear" w:color="auto" w:fill="FFFFFF"/>
        </w:rPr>
        <w:t>和县</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人民政府等按职责分工负责）</w:t>
      </w:r>
    </w:p>
    <w:p w:rsidR="008E51AD" w:rsidRDefault="008E51AD">
      <w:pPr>
        <w:pStyle w:val="a3"/>
        <w:widowControl/>
        <w:shd w:val="clear" w:color="auto" w:fill="FFFFFF"/>
        <w:spacing w:beforeAutospacing="0" w:afterAutospacing="0" w:line="600" w:lineRule="exact"/>
        <w:jc w:val="both"/>
        <w:rPr>
          <w:rFonts w:ascii="仿宋" w:eastAsia="仿宋" w:hAnsi="仿宋" w:cs="仿宋"/>
          <w:spacing w:val="8"/>
          <w:sz w:val="32"/>
          <w:szCs w:val="32"/>
        </w:rPr>
      </w:pPr>
    </w:p>
    <w:p w:rsidR="008E51AD" w:rsidRDefault="008E51AD">
      <w:pPr>
        <w:pStyle w:val="a3"/>
        <w:widowControl/>
        <w:shd w:val="clear" w:color="auto" w:fill="FFFFFF"/>
        <w:spacing w:beforeAutospacing="0" w:afterAutospacing="0" w:line="600" w:lineRule="exact"/>
        <w:jc w:val="both"/>
        <w:rPr>
          <w:rFonts w:ascii="仿宋" w:eastAsia="仿宋" w:hAnsi="仿宋" w:cs="仿宋"/>
          <w:spacing w:val="8"/>
          <w:sz w:val="32"/>
          <w:szCs w:val="32"/>
        </w:rPr>
      </w:pPr>
    </w:p>
    <w:p w:rsidR="008E51AD" w:rsidRDefault="008E51AD">
      <w:pPr>
        <w:pStyle w:val="a3"/>
        <w:widowControl/>
        <w:shd w:val="clear" w:color="auto" w:fill="FFFFFF"/>
        <w:spacing w:beforeAutospacing="0" w:afterAutospacing="0" w:line="600" w:lineRule="exact"/>
        <w:jc w:val="both"/>
        <w:rPr>
          <w:rFonts w:ascii="仿宋" w:eastAsia="仿宋" w:hAnsi="仿宋" w:cs="仿宋"/>
          <w:spacing w:val="8"/>
          <w:sz w:val="32"/>
          <w:szCs w:val="32"/>
        </w:rPr>
      </w:pPr>
    </w:p>
    <w:p w:rsidR="008E51AD" w:rsidRDefault="00D47262">
      <w:pPr>
        <w:pStyle w:val="a3"/>
        <w:widowControl/>
        <w:shd w:val="clear" w:color="auto" w:fill="FFFFFF"/>
        <w:spacing w:beforeAutospacing="0" w:afterAutospacing="0" w:line="600" w:lineRule="exact"/>
        <w:jc w:val="center"/>
        <w:rPr>
          <w:rFonts w:ascii="仿宋" w:eastAsia="仿宋" w:hAnsi="仿宋" w:cs="仿宋"/>
          <w:sz w:val="32"/>
          <w:szCs w:val="32"/>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宿州市</w:t>
      </w:r>
      <w:r>
        <w:rPr>
          <w:rFonts w:ascii="仿宋" w:eastAsia="仿宋" w:hAnsi="仿宋" w:cs="仿宋" w:hint="eastAsia"/>
          <w:sz w:val="32"/>
          <w:szCs w:val="32"/>
          <w:shd w:val="clear" w:color="auto" w:fill="FFFFFF"/>
        </w:rPr>
        <w:t>人民政府办公</w:t>
      </w:r>
      <w:r>
        <w:rPr>
          <w:rFonts w:ascii="仿宋" w:eastAsia="仿宋" w:hAnsi="仿宋" w:cs="仿宋" w:hint="eastAsia"/>
          <w:sz w:val="32"/>
          <w:szCs w:val="32"/>
          <w:shd w:val="clear" w:color="auto" w:fill="FFFFFF"/>
        </w:rPr>
        <w:t>室</w:t>
      </w:r>
    </w:p>
    <w:p w:rsidR="008E51AD" w:rsidRDefault="00D47262">
      <w:pPr>
        <w:pStyle w:val="a3"/>
        <w:widowControl/>
        <w:shd w:val="clear" w:color="auto" w:fill="FFFFFF"/>
        <w:spacing w:beforeAutospacing="0" w:afterAutospacing="0" w:line="600" w:lineRule="exact"/>
        <w:jc w:val="center"/>
        <w:rPr>
          <w:rFonts w:ascii="仿宋" w:eastAsia="仿宋" w:hAnsi="仿宋" w:cs="仿宋"/>
          <w:sz w:val="32"/>
          <w:szCs w:val="32"/>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日</w:t>
      </w:r>
    </w:p>
    <w:sectPr w:rsidR="008E5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62" w:rsidRDefault="00D47262" w:rsidP="005C1F8C">
      <w:r>
        <w:separator/>
      </w:r>
    </w:p>
  </w:endnote>
  <w:endnote w:type="continuationSeparator" w:id="0">
    <w:p w:rsidR="00D47262" w:rsidRDefault="00D47262" w:rsidP="005C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62" w:rsidRDefault="00D47262" w:rsidP="005C1F8C">
      <w:r>
        <w:separator/>
      </w:r>
    </w:p>
  </w:footnote>
  <w:footnote w:type="continuationSeparator" w:id="0">
    <w:p w:rsidR="00D47262" w:rsidRDefault="00D47262" w:rsidP="005C1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AD"/>
    <w:rsid w:val="005C1F8C"/>
    <w:rsid w:val="008A7225"/>
    <w:rsid w:val="008E51AD"/>
    <w:rsid w:val="00D47262"/>
    <w:rsid w:val="00E35E09"/>
    <w:rsid w:val="01D67662"/>
    <w:rsid w:val="03EE71ED"/>
    <w:rsid w:val="08BA73C6"/>
    <w:rsid w:val="0AC7413F"/>
    <w:rsid w:val="0C915B53"/>
    <w:rsid w:val="0D4C0627"/>
    <w:rsid w:val="10C1560E"/>
    <w:rsid w:val="12FC1D4A"/>
    <w:rsid w:val="1576079B"/>
    <w:rsid w:val="15D2148D"/>
    <w:rsid w:val="19B632CD"/>
    <w:rsid w:val="1B2A591C"/>
    <w:rsid w:val="1B8F5F94"/>
    <w:rsid w:val="1F6456F7"/>
    <w:rsid w:val="1FE30B51"/>
    <w:rsid w:val="21637D62"/>
    <w:rsid w:val="22274066"/>
    <w:rsid w:val="2301570B"/>
    <w:rsid w:val="26B103C5"/>
    <w:rsid w:val="280653E3"/>
    <w:rsid w:val="2CD536CE"/>
    <w:rsid w:val="2E115F86"/>
    <w:rsid w:val="2E8F4DC6"/>
    <w:rsid w:val="30D15680"/>
    <w:rsid w:val="34745468"/>
    <w:rsid w:val="34A11748"/>
    <w:rsid w:val="39E41C77"/>
    <w:rsid w:val="3A53541B"/>
    <w:rsid w:val="3D3A0123"/>
    <w:rsid w:val="3E900773"/>
    <w:rsid w:val="43EF41A2"/>
    <w:rsid w:val="44E3365F"/>
    <w:rsid w:val="45966F72"/>
    <w:rsid w:val="479D46DD"/>
    <w:rsid w:val="4DE553DD"/>
    <w:rsid w:val="540730D3"/>
    <w:rsid w:val="544E0A40"/>
    <w:rsid w:val="565C49FE"/>
    <w:rsid w:val="5D6F43F1"/>
    <w:rsid w:val="60A227C3"/>
    <w:rsid w:val="6227459A"/>
    <w:rsid w:val="66CD2F36"/>
    <w:rsid w:val="67674FA9"/>
    <w:rsid w:val="6C096DEB"/>
    <w:rsid w:val="769D28CF"/>
    <w:rsid w:val="79875826"/>
    <w:rsid w:val="7AA76AAF"/>
    <w:rsid w:val="7C37403C"/>
    <w:rsid w:val="7C6F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5A4998-6801-4556-A02C-26E3BFA1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5C1F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C1F8C"/>
    <w:rPr>
      <w:rFonts w:asciiTheme="minorHAnsi" w:eastAsiaTheme="minorEastAsia" w:hAnsiTheme="minorHAnsi" w:cstheme="minorBidi"/>
      <w:kern w:val="2"/>
      <w:sz w:val="18"/>
      <w:szCs w:val="18"/>
    </w:rPr>
  </w:style>
  <w:style w:type="paragraph" w:styleId="a7">
    <w:name w:val="footer"/>
    <w:basedOn w:val="a"/>
    <w:link w:val="a8"/>
    <w:rsid w:val="005C1F8C"/>
    <w:pPr>
      <w:tabs>
        <w:tab w:val="center" w:pos="4153"/>
        <w:tab w:val="right" w:pos="8306"/>
      </w:tabs>
      <w:snapToGrid w:val="0"/>
      <w:jc w:val="left"/>
    </w:pPr>
    <w:rPr>
      <w:sz w:val="18"/>
      <w:szCs w:val="18"/>
    </w:rPr>
  </w:style>
  <w:style w:type="character" w:customStyle="1" w:styleId="a8">
    <w:name w:val="页脚 字符"/>
    <w:basedOn w:val="a0"/>
    <w:link w:val="a7"/>
    <w:rsid w:val="005C1F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2021-09-13T08:55:00Z</dcterms:created>
  <dcterms:modified xsi:type="dcterms:W3CDTF">2021-09-13T08:55:00Z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7A9DF87E10F0461FA63414E9CF897F09</vt:lpwstr>
  </property>
</Properties>
</file>