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关于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征询社会公众对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《2021年度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调整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eastAsia="zh-CN"/>
        </w:rPr>
        <w:t>宿州市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城乡居民大病保险保障待遇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政策（征求意见稿）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》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意见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的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公告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default" w:ascii="Times New Roman" w:hAnsi="Times New Roman" w:cs="Times New Roman"/>
          <w:color w:val="auto"/>
          <w:sz w:val="32"/>
          <w:szCs w:val="32"/>
        </w:rPr>
      </w:pPr>
    </w:p>
    <w:p>
      <w:pPr>
        <w:pStyle w:val="2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b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b w:val="0"/>
          <w:color w:val="auto"/>
          <w:sz w:val="32"/>
          <w:szCs w:val="32"/>
          <w:lang w:eastAsia="zh-CN"/>
        </w:rPr>
        <w:t>按照国家、省文件要求，依据</w:t>
      </w:r>
      <w:r>
        <w:rPr>
          <w:rFonts w:hint="default" w:ascii="Times New Roman" w:hAnsi="Times New Roman" w:eastAsia="方正仿宋简体" w:cs="Times New Roman"/>
          <w:b w:val="0"/>
          <w:color w:val="auto"/>
          <w:sz w:val="32"/>
          <w:szCs w:val="32"/>
          <w:lang w:val="en-US" w:eastAsia="zh-CN"/>
        </w:rPr>
        <w:t>2020年城乡居民医保基金运行情况，根据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eastAsia="zh-CN"/>
        </w:rPr>
        <w:t>安徽省</w:t>
      </w:r>
      <w:r>
        <w:rPr>
          <w:rStyle w:val="7"/>
          <w:rFonts w:hint="default" w:ascii="Times New Roman" w:hAnsi="Times New Roman" w:eastAsia="方正仿宋简体" w:cs="Times New Roman"/>
          <w:b w:val="0"/>
          <w:bCs w:val="0"/>
          <w:color w:val="auto"/>
          <w:kern w:val="2"/>
          <w:sz w:val="32"/>
          <w:szCs w:val="32"/>
        </w:rPr>
        <w:t>医保局</w:t>
      </w:r>
      <w:r>
        <w:rPr>
          <w:rStyle w:val="7"/>
          <w:rFonts w:hint="default" w:ascii="Times New Roman" w:hAnsi="Times New Roman" w:eastAsia="方正仿宋简体" w:cs="Times New Roman"/>
          <w:b w:val="0"/>
          <w:bCs w:val="0"/>
          <w:color w:val="auto"/>
          <w:kern w:val="2"/>
          <w:sz w:val="32"/>
          <w:szCs w:val="32"/>
          <w:lang w:eastAsia="zh-CN"/>
        </w:rPr>
        <w:t>和</w:t>
      </w:r>
      <w:r>
        <w:rPr>
          <w:rStyle w:val="7"/>
          <w:rFonts w:hint="default" w:ascii="Times New Roman" w:hAnsi="Times New Roman" w:eastAsia="方正仿宋简体" w:cs="Times New Roman"/>
          <w:b w:val="0"/>
          <w:bCs w:val="0"/>
          <w:color w:val="auto"/>
          <w:kern w:val="2"/>
          <w:sz w:val="32"/>
          <w:szCs w:val="32"/>
        </w:rPr>
        <w:t>省财政厅</w:t>
      </w:r>
      <w:r>
        <w:rPr>
          <w:rStyle w:val="7"/>
          <w:rFonts w:hint="default" w:ascii="Times New Roman" w:hAnsi="Times New Roman" w:eastAsia="方正仿宋简体" w:cs="Times New Roman"/>
          <w:b w:val="0"/>
          <w:bCs w:val="0"/>
          <w:color w:val="auto"/>
          <w:kern w:val="2"/>
          <w:sz w:val="32"/>
          <w:szCs w:val="32"/>
          <w:lang w:eastAsia="zh-CN"/>
        </w:rPr>
        <w:t>关于《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</w:rPr>
        <w:t>城乡居民大病保险实施方案</w:t>
      </w:r>
      <w:r>
        <w:rPr>
          <w:rStyle w:val="7"/>
          <w:rFonts w:hint="default" w:ascii="Times New Roman" w:hAnsi="Times New Roman" w:eastAsia="方正仿宋简体" w:cs="Times New Roman"/>
          <w:b w:val="0"/>
          <w:bCs w:val="0"/>
          <w:color w:val="auto"/>
          <w:kern w:val="2"/>
          <w:sz w:val="32"/>
          <w:szCs w:val="32"/>
          <w:lang w:eastAsia="zh-CN"/>
        </w:rPr>
        <w:t>》要求，</w:t>
      </w:r>
      <w:r>
        <w:rPr>
          <w:rStyle w:val="7"/>
          <w:rFonts w:hint="eastAsia" w:ascii="Times New Roman" w:hAnsi="Times New Roman" w:eastAsia="方正仿宋简体" w:cs="Times New Roman"/>
          <w:b w:val="0"/>
          <w:bCs w:val="0"/>
          <w:color w:val="auto"/>
          <w:kern w:val="2"/>
          <w:sz w:val="32"/>
          <w:szCs w:val="32"/>
          <w:lang w:eastAsia="zh-CN"/>
        </w:rPr>
        <w:t>结合我市实际，</w:t>
      </w:r>
      <w:r>
        <w:rPr>
          <w:rStyle w:val="7"/>
          <w:rFonts w:hint="default" w:ascii="Times New Roman" w:hAnsi="Times New Roman" w:eastAsia="方正仿宋简体" w:cs="Times New Roman"/>
          <w:b w:val="0"/>
          <w:bCs w:val="0"/>
          <w:color w:val="auto"/>
          <w:kern w:val="2"/>
          <w:sz w:val="32"/>
          <w:szCs w:val="32"/>
          <w:lang w:eastAsia="zh-CN"/>
        </w:rPr>
        <w:t>拟定了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</w:rPr>
        <w:t>《2021年度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eastAsia="zh-CN"/>
        </w:rPr>
        <w:t>调整</w:t>
      </w:r>
      <w:r>
        <w:rPr>
          <w:rFonts w:hint="eastAsia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eastAsia="zh-CN"/>
        </w:rPr>
        <w:t>宿州市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</w:rPr>
        <w:t>城乡居民大病保险保障待遇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eastAsia="zh-CN"/>
        </w:rPr>
        <w:t>政策</w:t>
      </w:r>
      <w:r>
        <w:rPr>
          <w:rFonts w:hint="eastAsia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eastAsia="zh-CN"/>
        </w:rPr>
        <w:t>的通知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</w:rPr>
        <w:t>》</w:t>
      </w:r>
      <w:r>
        <w:rPr>
          <w:rFonts w:hint="default" w:ascii="Times New Roman" w:hAnsi="Times New Roman" w:eastAsia="方正仿宋简体" w:cs="Times New Roman"/>
          <w:b w:val="0"/>
          <w:color w:val="auto"/>
          <w:sz w:val="32"/>
          <w:szCs w:val="32"/>
        </w:rPr>
        <w:t>（征求意见稿）</w:t>
      </w:r>
      <w:r>
        <w:rPr>
          <w:rFonts w:hint="default" w:ascii="Times New Roman" w:hAnsi="Times New Roman" w:eastAsia="方正仿宋简体" w:cs="Times New Roman"/>
          <w:b w:val="0"/>
          <w:color w:val="auto"/>
          <w:sz w:val="32"/>
          <w:szCs w:val="32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i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eastAsia="zh-CN"/>
        </w:rPr>
        <w:t>为进一步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</w:rPr>
        <w:t>落实落细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eastAsia="zh-CN"/>
        </w:rPr>
        <w:t>我市城乡居民医保待遇，确保医保基金运行高效、科学、安全</w:t>
      </w:r>
      <w:r>
        <w:rPr>
          <w:rFonts w:hint="default" w:ascii="Times New Roman" w:hAnsi="Times New Roman" w:eastAsia="方正仿宋简体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，</w:t>
      </w:r>
      <w:bookmarkStart w:id="0" w:name="_GoBack"/>
      <w:bookmarkEnd w:id="0"/>
      <w:r>
        <w:rPr>
          <w:rFonts w:hint="default" w:ascii="Times New Roman" w:hAnsi="Times New Roman" w:eastAsia="方正仿宋简体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经过前期广泛征求意见和组织专家</w:t>
      </w:r>
      <w:r>
        <w:rPr>
          <w:rFonts w:hint="default" w:ascii="Times New Roman" w:hAnsi="Times New Roman" w:eastAsia="方正仿宋简体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座谈</w:t>
      </w:r>
      <w:r>
        <w:rPr>
          <w:rFonts w:hint="default" w:ascii="Times New Roman" w:hAnsi="Times New Roman" w:eastAsia="方正仿宋简体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，</w:t>
      </w:r>
      <w:r>
        <w:rPr>
          <w:rFonts w:hint="default" w:ascii="Times New Roman" w:hAnsi="Times New Roman" w:eastAsia="方正仿宋简体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现面向社会广泛征求意见，欢迎社会公众和有关单位提出意见或建议，并于202</w:t>
      </w:r>
      <w:r>
        <w:rPr>
          <w:rFonts w:hint="default" w:ascii="Times New Roman" w:hAnsi="Times New Roman" w:eastAsia="方正仿宋简体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年1月</w:t>
      </w:r>
      <w:r>
        <w:rPr>
          <w:rFonts w:hint="default" w:ascii="Times New Roman" w:hAnsi="Times New Roman" w:eastAsia="方正仿宋简体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30</w:t>
      </w:r>
      <w:r>
        <w:rPr>
          <w:rFonts w:hint="default" w:ascii="Times New Roman" w:hAnsi="Times New Roman" w:eastAsia="方正仿宋简体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日前通过邮寄或者电子邮件的方式将意见反馈至市医疗保障局，并提供佐证材料。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default" w:ascii="Times New Roman" w:hAnsi="Times New Roman" w:eastAsia="方正仿宋简体" w:cs="Times New Roman"/>
          <w:i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电  话：0557-3060</w:t>
      </w:r>
      <w:r>
        <w:rPr>
          <w:rFonts w:hint="default" w:ascii="Times New Roman" w:hAnsi="Times New Roman" w:eastAsia="方正仿宋简体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358</w:t>
      </w:r>
      <w:r>
        <w:rPr>
          <w:rFonts w:hint="default" w:ascii="Times New Roman" w:hAnsi="Times New Roman" w:eastAsia="方正仿宋简体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     邮  箱：</w:t>
      </w:r>
      <w:r>
        <w:rPr>
          <w:rFonts w:hint="default" w:ascii="Times New Roman" w:hAnsi="Times New Roman" w:eastAsia="方正仿宋简体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szsybj401@163.com</w:t>
      </w:r>
    </w:p>
    <w:p>
      <w:pPr>
        <w:pStyle w:val="2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b w:val="0"/>
          <w:color w:val="auto"/>
          <w:sz w:val="32"/>
          <w:szCs w:val="32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附件：《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</w:rPr>
        <w:t>2021年度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eastAsia="zh-CN"/>
        </w:rPr>
        <w:t>调整</w:t>
      </w:r>
      <w:r>
        <w:rPr>
          <w:rFonts w:hint="eastAsia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eastAsia="zh-CN"/>
        </w:rPr>
        <w:t>宿州市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</w:rPr>
        <w:t>城乡居民大病保险保障待遇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eastAsia="zh-CN"/>
        </w:rPr>
        <w:t>政策</w:t>
      </w:r>
      <w:r>
        <w:rPr>
          <w:rFonts w:hint="eastAsia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eastAsia="zh-CN"/>
        </w:rPr>
        <w:t>的通知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》（征求意见稿）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4960" w:firstLineChars="155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4960" w:firstLineChars="155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4960" w:firstLineChars="155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2020年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2月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31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jc w:val="lef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jc w:val="lef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2021年度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调整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eastAsia="zh-CN"/>
        </w:rPr>
        <w:t>宿州市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城乡居民大病保险保障待遇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政策的通知</w:t>
      </w:r>
    </w:p>
    <w:p>
      <w:pPr>
        <w:spacing w:line="520" w:lineRule="exact"/>
        <w:ind w:firstLine="640" w:firstLineChars="200"/>
        <w:jc w:val="center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（征求意见稿）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按照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zh-CN" w:bidi="zh-CN"/>
        </w:rPr>
        <w:t>国家和省文件精神，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bidi="zh-CN"/>
        </w:rPr>
        <w:t>2019年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7月1日</w:t>
      </w:r>
      <w:r>
        <w:rPr>
          <w:rFonts w:hint="default" w:ascii="Times New Roman" w:hAnsi="Times New Roman" w:eastAsia="方正仿宋简体" w:cs="Times New Roman"/>
          <w:color w:val="auto"/>
          <w:spacing w:val="-4"/>
          <w:sz w:val="32"/>
          <w:szCs w:val="32"/>
        </w:rPr>
        <w:t>制定出台了</w:t>
      </w:r>
      <w:r>
        <w:rPr>
          <w:rFonts w:hint="default" w:ascii="Times New Roman" w:hAnsi="Times New Roman" w:eastAsia="方正仿宋简体" w:cs="Times New Roman"/>
          <w:bCs/>
          <w:color w:val="auto"/>
          <w:spacing w:val="-4"/>
          <w:kern w:val="0"/>
          <w:sz w:val="32"/>
          <w:szCs w:val="32"/>
        </w:rPr>
        <w:t>《</w:t>
      </w:r>
      <w:r>
        <w:rPr>
          <w:rFonts w:hint="default" w:ascii="Times New Roman" w:hAnsi="Times New Roman" w:eastAsia="方正仿宋简体" w:cs="Times New Roman"/>
          <w:color w:val="auto"/>
          <w:spacing w:val="-4"/>
          <w:sz w:val="32"/>
          <w:szCs w:val="32"/>
        </w:rPr>
        <w:t>宿州市统一城乡居民基本医疗保险和大病保险保障待遇实施方案（试行）》，</w:t>
      </w:r>
      <w:r>
        <w:rPr>
          <w:rFonts w:hint="default" w:ascii="Times New Roman" w:hAnsi="Times New Roman" w:eastAsia="方正仿宋简体" w:cs="Times New Roman"/>
          <w:color w:val="auto"/>
          <w:spacing w:val="-6"/>
          <w:sz w:val="32"/>
          <w:szCs w:val="32"/>
          <w:lang w:eastAsia="zh-CN"/>
        </w:rPr>
        <w:t>建立了</w:t>
      </w:r>
      <w:r>
        <w:rPr>
          <w:rFonts w:hint="default" w:ascii="Times New Roman" w:hAnsi="Times New Roman" w:eastAsia="方正仿宋简体" w:cs="Times New Roman"/>
          <w:color w:val="auto"/>
          <w:spacing w:val="-6"/>
          <w:sz w:val="32"/>
          <w:szCs w:val="32"/>
        </w:rPr>
        <w:t>保障更加公平、管理更加规范、医疗资源利用更加高效</w:t>
      </w:r>
      <w:r>
        <w:rPr>
          <w:rFonts w:hint="default" w:ascii="Times New Roman" w:hAnsi="Times New Roman" w:eastAsia="方正仿宋简体" w:cs="Times New Roman"/>
          <w:color w:val="auto"/>
          <w:spacing w:val="-6"/>
          <w:sz w:val="32"/>
          <w:szCs w:val="32"/>
          <w:lang w:eastAsia="zh-CN"/>
        </w:rPr>
        <w:t>的医疗保障体系</w:t>
      </w:r>
      <w:r>
        <w:rPr>
          <w:rFonts w:hint="default" w:ascii="Times New Roman" w:hAnsi="Times New Roman" w:eastAsia="方正仿宋简体" w:cs="Times New Roman"/>
          <w:color w:val="auto"/>
          <w:spacing w:val="-6"/>
          <w:sz w:val="32"/>
          <w:szCs w:val="32"/>
        </w:rPr>
        <w:t>。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eastAsia="zh-CN"/>
        </w:rPr>
        <w:t>为进一步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</w:rPr>
        <w:t>落实落细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eastAsia="zh-CN"/>
        </w:rPr>
        <w:t>我市城乡居民医保待遇，确保医保基金运行高效、科学、安全，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</w:rPr>
        <w:t>依据医保基金运行情况，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eastAsia="zh-CN"/>
        </w:rPr>
        <w:t>结合我市实际，建议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  <w:t>2021年度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eastAsia="zh-CN"/>
        </w:rPr>
        <w:t>调整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  <w:t>城乡居民大病保险保障待遇，具体如下：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大病保险起付线：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起付线调整为1.2万元，报销比例不变。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二、执行时间：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自下文之日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起施行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三、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其他规定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继续按《宿州市统一城乡居民基本医疗保险和大病保险待遇实施方案（试行）》（宿政办发〔2019〕5号）文件执行。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025F5E"/>
    <w:rsid w:val="000639BB"/>
    <w:rsid w:val="000A2A8C"/>
    <w:rsid w:val="001072C5"/>
    <w:rsid w:val="00111148"/>
    <w:rsid w:val="0014550B"/>
    <w:rsid w:val="00247388"/>
    <w:rsid w:val="0031079C"/>
    <w:rsid w:val="00323B43"/>
    <w:rsid w:val="00336074"/>
    <w:rsid w:val="00371F06"/>
    <w:rsid w:val="003D37D8"/>
    <w:rsid w:val="00426133"/>
    <w:rsid w:val="004358AB"/>
    <w:rsid w:val="004B15B5"/>
    <w:rsid w:val="005032A1"/>
    <w:rsid w:val="005B1EAD"/>
    <w:rsid w:val="00743114"/>
    <w:rsid w:val="007654C9"/>
    <w:rsid w:val="007E1C11"/>
    <w:rsid w:val="00820438"/>
    <w:rsid w:val="008B7726"/>
    <w:rsid w:val="008C29A0"/>
    <w:rsid w:val="00942421"/>
    <w:rsid w:val="00942C6F"/>
    <w:rsid w:val="00A224A4"/>
    <w:rsid w:val="00AE6F21"/>
    <w:rsid w:val="00BD0DD4"/>
    <w:rsid w:val="00D31D50"/>
    <w:rsid w:val="00DE113C"/>
    <w:rsid w:val="00E65064"/>
    <w:rsid w:val="00E6627D"/>
    <w:rsid w:val="00EE3716"/>
    <w:rsid w:val="01AC7236"/>
    <w:rsid w:val="044B3672"/>
    <w:rsid w:val="05AA68EE"/>
    <w:rsid w:val="080501BC"/>
    <w:rsid w:val="08E374AB"/>
    <w:rsid w:val="09223538"/>
    <w:rsid w:val="095C25BF"/>
    <w:rsid w:val="0B216807"/>
    <w:rsid w:val="0B8D23A8"/>
    <w:rsid w:val="0C643412"/>
    <w:rsid w:val="0E1F1D45"/>
    <w:rsid w:val="0E864802"/>
    <w:rsid w:val="126247C4"/>
    <w:rsid w:val="12F13CED"/>
    <w:rsid w:val="134036C3"/>
    <w:rsid w:val="13945B89"/>
    <w:rsid w:val="13C70FD1"/>
    <w:rsid w:val="14B2721D"/>
    <w:rsid w:val="14E82CB1"/>
    <w:rsid w:val="159F7A71"/>
    <w:rsid w:val="168E7986"/>
    <w:rsid w:val="16985322"/>
    <w:rsid w:val="177C41E5"/>
    <w:rsid w:val="177E5E73"/>
    <w:rsid w:val="17D16E61"/>
    <w:rsid w:val="198A019D"/>
    <w:rsid w:val="1ADD5E9C"/>
    <w:rsid w:val="1CA36A5B"/>
    <w:rsid w:val="1CD0389F"/>
    <w:rsid w:val="1CF643EC"/>
    <w:rsid w:val="1D774BA0"/>
    <w:rsid w:val="1D9F1E03"/>
    <w:rsid w:val="227732DE"/>
    <w:rsid w:val="23132F05"/>
    <w:rsid w:val="237806AB"/>
    <w:rsid w:val="240E1303"/>
    <w:rsid w:val="25B607FA"/>
    <w:rsid w:val="26117BA9"/>
    <w:rsid w:val="277C37F6"/>
    <w:rsid w:val="28A43883"/>
    <w:rsid w:val="29320E52"/>
    <w:rsid w:val="2A142372"/>
    <w:rsid w:val="2C70778F"/>
    <w:rsid w:val="2D65662B"/>
    <w:rsid w:val="2F635724"/>
    <w:rsid w:val="2FE201D4"/>
    <w:rsid w:val="315B55AD"/>
    <w:rsid w:val="31D736AC"/>
    <w:rsid w:val="32384B7D"/>
    <w:rsid w:val="329252A5"/>
    <w:rsid w:val="32A86E43"/>
    <w:rsid w:val="32C87974"/>
    <w:rsid w:val="337F238C"/>
    <w:rsid w:val="35C450E3"/>
    <w:rsid w:val="35F1591F"/>
    <w:rsid w:val="37AA5184"/>
    <w:rsid w:val="38483F71"/>
    <w:rsid w:val="398462A3"/>
    <w:rsid w:val="39CF6D70"/>
    <w:rsid w:val="3A4B70A3"/>
    <w:rsid w:val="3B3C74A5"/>
    <w:rsid w:val="3BA040AB"/>
    <w:rsid w:val="3EBA65C9"/>
    <w:rsid w:val="40316A1A"/>
    <w:rsid w:val="408F56AA"/>
    <w:rsid w:val="41247DE5"/>
    <w:rsid w:val="430562CF"/>
    <w:rsid w:val="47696237"/>
    <w:rsid w:val="484824BD"/>
    <w:rsid w:val="48F50F77"/>
    <w:rsid w:val="49742745"/>
    <w:rsid w:val="4A1B187D"/>
    <w:rsid w:val="4A6574BB"/>
    <w:rsid w:val="4D904C07"/>
    <w:rsid w:val="4E5D58E7"/>
    <w:rsid w:val="520523DD"/>
    <w:rsid w:val="52F601C6"/>
    <w:rsid w:val="538736F8"/>
    <w:rsid w:val="54094E9E"/>
    <w:rsid w:val="54722365"/>
    <w:rsid w:val="559919E8"/>
    <w:rsid w:val="55DF6A53"/>
    <w:rsid w:val="55FF2161"/>
    <w:rsid w:val="56465A8C"/>
    <w:rsid w:val="579B6B7A"/>
    <w:rsid w:val="58F410CF"/>
    <w:rsid w:val="59FF022A"/>
    <w:rsid w:val="5B0376EA"/>
    <w:rsid w:val="5D1B5565"/>
    <w:rsid w:val="5DDB45A6"/>
    <w:rsid w:val="5EEE258E"/>
    <w:rsid w:val="5F6F360E"/>
    <w:rsid w:val="6165179F"/>
    <w:rsid w:val="63540878"/>
    <w:rsid w:val="6379753D"/>
    <w:rsid w:val="64FC70DF"/>
    <w:rsid w:val="65427E36"/>
    <w:rsid w:val="65EF12DA"/>
    <w:rsid w:val="6643236C"/>
    <w:rsid w:val="689F01A7"/>
    <w:rsid w:val="68CE3586"/>
    <w:rsid w:val="68FF3479"/>
    <w:rsid w:val="694130A7"/>
    <w:rsid w:val="696706EA"/>
    <w:rsid w:val="6E765A3E"/>
    <w:rsid w:val="6E777335"/>
    <w:rsid w:val="6F824661"/>
    <w:rsid w:val="71D75100"/>
    <w:rsid w:val="730E54C6"/>
    <w:rsid w:val="747F246B"/>
    <w:rsid w:val="765B2A6D"/>
    <w:rsid w:val="76677F54"/>
    <w:rsid w:val="7740527C"/>
    <w:rsid w:val="774F5925"/>
    <w:rsid w:val="7A9B7117"/>
    <w:rsid w:val="7C226806"/>
    <w:rsid w:val="7D5E55EA"/>
    <w:rsid w:val="7F5B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qFormat/>
    <w:uiPriority w:val="0"/>
    <w:rPr>
      <w:color w:val="0000FF" w:themeColor="hyperlink"/>
      <w:u w:val="single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78</Words>
  <Characters>449</Characters>
  <Lines>3</Lines>
  <Paragraphs>1</Paragraphs>
  <TotalTime>0</TotalTime>
  <ScaleCrop>false</ScaleCrop>
  <LinksUpToDate>false</LinksUpToDate>
  <CharactersWithSpaces>526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崔爱民</cp:lastModifiedBy>
  <cp:lastPrinted>2020-12-31T01:37:55Z</cp:lastPrinted>
  <dcterms:modified xsi:type="dcterms:W3CDTF">2020-12-31T01:37:57Z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