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8B74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14:paraId="001FE5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14:paraId="07EB71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lang w:val="en-US" w:eastAsia="zh-CN"/>
        </w:rPr>
      </w:pPr>
      <w:r>
        <w:rPr>
          <w:rFonts w:hint="default" w:ascii="宋体" w:hAnsi="宋体" w:eastAsia="宋体" w:cs="宋体"/>
          <w:color w:val="auto"/>
          <w:sz w:val="44"/>
          <w:szCs w:val="44"/>
          <w:lang w:val="en-US" w:eastAsia="zh-CN"/>
        </w:rPr>
        <w:t>宿州市电梯安全监督管理办法</w:t>
      </w:r>
    </w:p>
    <w:p w14:paraId="71C363E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r>
        <w:rPr>
          <w:rFonts w:hint="default" w:ascii="Times New Roman" w:hAnsi="Times New Roman" w:eastAsia="楷体_GB2312" w:cs="Times New Roman"/>
          <w:i w:val="0"/>
          <w:caps w:val="0"/>
          <w:color w:val="333333"/>
          <w:spacing w:val="0"/>
          <w:sz w:val="32"/>
          <w:szCs w:val="32"/>
          <w:shd w:val="clear" w:fill="FFFFFF"/>
          <w:lang w:val="en-US" w:eastAsia="zh-CN"/>
        </w:rPr>
        <w:t>（2025年11月11日宿州市人民政府令第10号公布</w:t>
      </w:r>
      <w:r>
        <w:rPr>
          <w:rFonts w:hint="default" w:ascii="Times New Roman" w:hAnsi="Times New Roman" w:eastAsia="仿宋_GB2312" w:cs="Times New Roman"/>
          <w:color w:val="333333"/>
          <w:sz w:val="32"/>
          <w:szCs w:val="32"/>
          <w:shd w:val="clear" w:fill="FFFFFF"/>
        </w:rPr>
        <w:t>　</w:t>
      </w:r>
      <w:r>
        <w:rPr>
          <w:rFonts w:hint="default" w:ascii="Times New Roman" w:hAnsi="Times New Roman" w:eastAsia="楷体_GB2312" w:cs="Times New Roman"/>
          <w:i w:val="0"/>
          <w:caps w:val="0"/>
          <w:color w:val="333333"/>
          <w:spacing w:val="0"/>
          <w:sz w:val="32"/>
          <w:szCs w:val="32"/>
          <w:shd w:val="clear" w:fill="FFFFFF"/>
          <w:lang w:val="en-US" w:eastAsia="zh-CN"/>
        </w:rPr>
        <w:t>自2026年1月1日起施行）</w:t>
      </w:r>
    </w:p>
    <w:p w14:paraId="22E931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240" w:lineRule="auto"/>
        <w:ind w:left="0" w:right="0" w:firstLine="200"/>
        <w:jc w:val="center"/>
        <w:textAlignment w:val="auto"/>
        <w:rPr>
          <w:rFonts w:hint="eastAsia" w:ascii="楷体_GB2312" w:hAnsi="楷体_GB2312" w:eastAsia="楷体_GB2312" w:cs="楷体_GB2312"/>
          <w:i w:val="0"/>
          <w:caps w:val="0"/>
          <w:color w:val="333333"/>
          <w:spacing w:val="0"/>
          <w:kern w:val="2"/>
          <w:sz w:val="32"/>
          <w:szCs w:val="32"/>
          <w:shd w:val="clear" w:fill="FFFFFF"/>
          <w:lang w:val="en-US" w:eastAsia="zh-CN" w:bidi="ar-SA"/>
        </w:rPr>
      </w:pPr>
    </w:p>
    <w:p w14:paraId="1C77BA18">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eastAsia" w:ascii="黑体" w:hAnsi="黑体" w:eastAsia="黑体" w:cs="黑体"/>
          <w:sz w:val="32"/>
          <w:szCs w:val="32"/>
        </w:rPr>
      </w:pPr>
      <w:r>
        <w:rPr>
          <w:rStyle w:val="8"/>
          <w:rFonts w:hint="eastAsia" w:ascii="黑体" w:hAnsi="黑体" w:eastAsia="黑体" w:cs="黑体"/>
          <w:sz w:val="32"/>
          <w:szCs w:val="32"/>
        </w:rPr>
        <w:t xml:space="preserve">第一章 </w:t>
      </w:r>
      <w:r>
        <w:rPr>
          <w:rStyle w:val="8"/>
          <w:rFonts w:hint="eastAsia" w:ascii="黑体" w:hAnsi="黑体" w:eastAsia="黑体" w:cs="黑体"/>
          <w:sz w:val="32"/>
          <w:szCs w:val="32"/>
          <w:lang w:val="en-US" w:eastAsia="zh-CN"/>
        </w:rPr>
        <w:t xml:space="preserve"> </w:t>
      </w:r>
      <w:r>
        <w:rPr>
          <w:rStyle w:val="8"/>
          <w:rFonts w:hint="eastAsia" w:ascii="黑体" w:hAnsi="黑体" w:eastAsia="黑体" w:cs="黑体"/>
          <w:sz w:val="32"/>
          <w:szCs w:val="32"/>
        </w:rPr>
        <w:t>总</w:t>
      </w:r>
      <w:r>
        <w:rPr>
          <w:rStyle w:val="8"/>
          <w:rFonts w:hint="eastAsia" w:ascii="黑体" w:hAnsi="黑体" w:eastAsia="黑体" w:cs="黑体"/>
          <w:sz w:val="32"/>
          <w:szCs w:val="32"/>
          <w:lang w:val="en-US" w:eastAsia="zh-CN"/>
        </w:rPr>
        <w:t xml:space="preserve">  </w:t>
      </w:r>
      <w:r>
        <w:rPr>
          <w:rStyle w:val="8"/>
          <w:rFonts w:hint="eastAsia" w:ascii="黑体" w:hAnsi="黑体" w:eastAsia="黑体" w:cs="黑体"/>
          <w:sz w:val="32"/>
          <w:szCs w:val="32"/>
        </w:rPr>
        <w:t>则</w:t>
      </w:r>
    </w:p>
    <w:p w14:paraId="5002C5E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762B86F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第一条</w:t>
      </w:r>
      <w:r>
        <w:rPr>
          <w:rFonts w:hint="eastAsia" w:ascii="仿宋_GB2312" w:hAnsi="仿宋_GB2312" w:eastAsia="仿宋_GB2312" w:cs="仿宋_GB2312"/>
          <w:color w:val="333333"/>
          <w:sz w:val="32"/>
          <w:szCs w:val="32"/>
          <w:shd w:val="clear" w:fill="FFFFFF"/>
        </w:rPr>
        <w:t>　为了加强电梯安全管理，预防电梯安全事故，保障人身和财产安全，根据《中华人民共和国特种设备安全法》、国务院《特种设备安全监察条例》</w:t>
      </w:r>
      <w:r>
        <w:rPr>
          <w:rFonts w:hint="eastAsia" w:ascii="仿宋_GB2312" w:hAnsi="仿宋_GB2312" w:eastAsia="仿宋_GB2312" w:cs="仿宋_GB2312"/>
          <w:color w:val="333333"/>
          <w:sz w:val="32"/>
          <w:szCs w:val="32"/>
          <w:shd w:val="clear" w:fill="FFFFFF"/>
          <w:lang w:eastAsia="zh-CN"/>
        </w:rPr>
        <w:t>和</w:t>
      </w:r>
      <w:r>
        <w:rPr>
          <w:rFonts w:hint="eastAsia" w:ascii="仿宋_GB2312" w:hAnsi="仿宋_GB2312" w:eastAsia="仿宋_GB2312" w:cs="仿宋_GB2312"/>
          <w:color w:val="333333"/>
          <w:sz w:val="32"/>
          <w:szCs w:val="32"/>
          <w:shd w:val="clear" w:fill="FFFFFF"/>
        </w:rPr>
        <w:t>有关法律、法规，结合本市实际，制定本办法。</w:t>
      </w:r>
    </w:p>
    <w:p w14:paraId="6AEAF78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第二条</w:t>
      </w:r>
      <w:r>
        <w:rPr>
          <w:rFonts w:hint="eastAsia" w:ascii="仿宋_GB2312" w:hAnsi="仿宋_GB2312" w:eastAsia="仿宋_GB2312" w:cs="仿宋_GB2312"/>
          <w:color w:val="333333"/>
          <w:sz w:val="32"/>
          <w:szCs w:val="32"/>
          <w:shd w:val="clear" w:fill="FFFFFF"/>
        </w:rPr>
        <w:t>　本办法适用</w:t>
      </w:r>
      <w:r>
        <w:rPr>
          <w:rFonts w:hint="eastAsia" w:ascii="仿宋_GB2312" w:hAnsi="仿宋_GB2312" w:eastAsia="仿宋_GB2312" w:cs="仿宋_GB2312"/>
          <w:color w:val="333333"/>
          <w:sz w:val="32"/>
          <w:szCs w:val="32"/>
          <w:shd w:val="clear" w:fill="FFFFFF"/>
          <w:lang w:eastAsia="zh-CN"/>
        </w:rPr>
        <w:t>于</w:t>
      </w:r>
      <w:r>
        <w:rPr>
          <w:rFonts w:hint="eastAsia" w:ascii="仿宋_GB2312" w:hAnsi="仿宋_GB2312" w:eastAsia="仿宋_GB2312" w:cs="仿宋_GB2312"/>
          <w:color w:val="333333"/>
          <w:sz w:val="32"/>
          <w:szCs w:val="32"/>
          <w:shd w:val="clear" w:fill="FFFFFF"/>
        </w:rPr>
        <w:t>本市行政区域内电梯</w:t>
      </w:r>
      <w:r>
        <w:rPr>
          <w:rFonts w:hint="eastAsia" w:ascii="仿宋_GB2312" w:hAnsi="仿宋_GB2312" w:eastAsia="仿宋_GB2312" w:cs="仿宋_GB2312"/>
          <w:color w:val="333333"/>
          <w:sz w:val="32"/>
          <w:szCs w:val="32"/>
          <w:shd w:val="clear" w:fill="FFFFFF"/>
          <w:lang w:eastAsia="zh-CN"/>
        </w:rPr>
        <w:t>的</w:t>
      </w:r>
      <w:r>
        <w:rPr>
          <w:rFonts w:hint="eastAsia" w:ascii="仿宋_GB2312" w:hAnsi="仿宋_GB2312" w:eastAsia="仿宋_GB2312" w:cs="仿宋_GB2312"/>
          <w:color w:val="333333"/>
          <w:sz w:val="32"/>
          <w:szCs w:val="32"/>
          <w:shd w:val="clear" w:fill="FFFFFF"/>
        </w:rPr>
        <w:t>生产（包括设计、制造、安装、改造、修理）、</w:t>
      </w:r>
      <w:r>
        <w:rPr>
          <w:rFonts w:hint="eastAsia" w:ascii="仿宋_GB2312" w:hAnsi="仿宋_GB2312" w:eastAsia="仿宋_GB2312" w:cs="仿宋_GB2312"/>
          <w:color w:val="333333"/>
          <w:sz w:val="32"/>
          <w:szCs w:val="32"/>
          <w:shd w:val="clear" w:fill="FFFFFF"/>
          <w:lang w:val="en-US" w:eastAsia="zh-CN"/>
        </w:rPr>
        <w:t>经营</w:t>
      </w:r>
      <w:r>
        <w:rPr>
          <w:rFonts w:hint="eastAsia" w:ascii="仿宋_GB2312" w:hAnsi="仿宋_GB2312" w:eastAsia="仿宋_GB2312" w:cs="仿宋_GB2312"/>
          <w:color w:val="333333"/>
          <w:sz w:val="32"/>
          <w:szCs w:val="32"/>
          <w:shd w:val="clear" w:fill="FFFFFF"/>
        </w:rPr>
        <w:t>、使用、维护保养、检验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检测、应急处置</w:t>
      </w:r>
      <w:r>
        <w:rPr>
          <w:rFonts w:hint="eastAsia" w:ascii="仿宋_GB2312" w:hAnsi="仿宋_GB2312" w:eastAsia="仿宋_GB2312" w:cs="仿宋_GB2312"/>
          <w:color w:val="333333"/>
          <w:sz w:val="32"/>
          <w:szCs w:val="32"/>
          <w:shd w:val="clear" w:fill="FFFFFF"/>
          <w:lang w:eastAsia="zh-CN"/>
        </w:rPr>
        <w:t>及其</w:t>
      </w:r>
      <w:r>
        <w:rPr>
          <w:rFonts w:hint="eastAsia" w:ascii="仿宋_GB2312" w:hAnsi="仿宋_GB2312" w:eastAsia="仿宋_GB2312" w:cs="仿宋_GB2312"/>
          <w:color w:val="333333"/>
          <w:sz w:val="32"/>
          <w:szCs w:val="32"/>
          <w:shd w:val="clear" w:fill="FFFFFF"/>
        </w:rPr>
        <w:t>监督管理</w:t>
      </w:r>
      <w:r>
        <w:rPr>
          <w:rFonts w:hint="eastAsia" w:ascii="仿宋_GB2312" w:hAnsi="仿宋_GB2312" w:eastAsia="仿宋_GB2312" w:cs="仿宋_GB2312"/>
          <w:color w:val="333333"/>
          <w:sz w:val="32"/>
          <w:szCs w:val="32"/>
          <w:shd w:val="clear" w:fill="FFFFFF"/>
          <w:lang w:val="en-US" w:eastAsia="zh-CN"/>
        </w:rPr>
        <w:t>等</w:t>
      </w:r>
      <w:r>
        <w:rPr>
          <w:rFonts w:hint="eastAsia" w:ascii="仿宋_GB2312" w:hAnsi="仿宋_GB2312" w:eastAsia="仿宋_GB2312" w:cs="仿宋_GB2312"/>
          <w:color w:val="333333"/>
          <w:sz w:val="32"/>
          <w:szCs w:val="32"/>
          <w:shd w:val="clear" w:fill="FFFFFF"/>
        </w:rPr>
        <w:t>活动。</w:t>
      </w:r>
    </w:p>
    <w:p w14:paraId="417FC1E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本办法所称电梯，包括载人（货）电梯、自动扶梯、自动人行道等，具体范围按照国务院批准的特种设备目录确定。非公共场所安装且仅供单一家庭自用的电梯</w:t>
      </w:r>
      <w:r>
        <w:rPr>
          <w:rFonts w:hint="eastAsia" w:ascii="仿宋_GB2312" w:hAnsi="仿宋_GB2312" w:eastAsia="仿宋_GB2312" w:cs="仿宋_GB2312"/>
          <w:color w:val="333333"/>
          <w:sz w:val="32"/>
          <w:szCs w:val="32"/>
          <w:shd w:val="clear" w:fill="FFFFFF"/>
          <w:lang w:eastAsia="zh-CN"/>
        </w:rPr>
        <w:t>，不适用本办法</w:t>
      </w:r>
      <w:r>
        <w:rPr>
          <w:rFonts w:hint="eastAsia" w:ascii="仿宋_GB2312" w:hAnsi="仿宋_GB2312" w:eastAsia="仿宋_GB2312" w:cs="仿宋_GB2312"/>
          <w:color w:val="333333"/>
          <w:sz w:val="32"/>
          <w:szCs w:val="32"/>
          <w:shd w:val="clear" w:fill="FFFFFF"/>
        </w:rPr>
        <w:t>。</w:t>
      </w:r>
    </w:p>
    <w:p w14:paraId="1D37E27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第三条</w:t>
      </w:r>
      <w:r>
        <w:rPr>
          <w:rFonts w:hint="eastAsia" w:ascii="仿宋_GB2312" w:hAnsi="仿宋_GB2312" w:eastAsia="仿宋_GB2312" w:cs="仿宋_GB2312"/>
          <w:color w:val="333333"/>
          <w:sz w:val="32"/>
          <w:szCs w:val="32"/>
          <w:shd w:val="clear" w:fill="FFFFFF"/>
        </w:rPr>
        <w:t>　市、县（区）人民政府应当加强</w:t>
      </w:r>
      <w:r>
        <w:rPr>
          <w:rFonts w:hint="eastAsia" w:ascii="仿宋_GB2312" w:hAnsi="仿宋_GB2312" w:eastAsia="仿宋_GB2312" w:cs="仿宋_GB2312"/>
          <w:color w:val="333333"/>
          <w:sz w:val="32"/>
          <w:szCs w:val="32"/>
          <w:shd w:val="clear" w:fill="FFFFFF"/>
          <w:lang w:eastAsia="zh-CN"/>
        </w:rPr>
        <w:t>对</w:t>
      </w:r>
      <w:r>
        <w:rPr>
          <w:rFonts w:hint="eastAsia" w:ascii="仿宋_GB2312" w:hAnsi="仿宋_GB2312" w:eastAsia="仿宋_GB2312" w:cs="仿宋_GB2312"/>
          <w:color w:val="333333"/>
          <w:sz w:val="32"/>
          <w:szCs w:val="32"/>
          <w:shd w:val="clear" w:fill="FFFFFF"/>
        </w:rPr>
        <w:t>电梯安全工作的领导，建立电梯安全监督管理</w:t>
      </w:r>
      <w:r>
        <w:rPr>
          <w:rFonts w:hint="eastAsia" w:ascii="仿宋_GB2312" w:hAnsi="仿宋_GB2312" w:eastAsia="仿宋_GB2312" w:cs="仿宋_GB2312"/>
          <w:color w:val="333333"/>
          <w:sz w:val="32"/>
          <w:szCs w:val="32"/>
          <w:shd w:val="clear" w:fill="FFFFFF"/>
          <w:lang w:val="en-US" w:eastAsia="zh-CN"/>
        </w:rPr>
        <w:t>工作</w:t>
      </w:r>
      <w:r>
        <w:rPr>
          <w:rFonts w:hint="eastAsia" w:ascii="仿宋_GB2312" w:hAnsi="仿宋_GB2312" w:eastAsia="仿宋_GB2312" w:cs="仿宋_GB2312"/>
          <w:color w:val="333333"/>
          <w:sz w:val="32"/>
          <w:szCs w:val="32"/>
          <w:shd w:val="clear" w:fill="FFFFFF"/>
        </w:rPr>
        <w:t>协调机制，协调解决工作</w:t>
      </w:r>
      <w:r>
        <w:rPr>
          <w:rFonts w:hint="eastAsia" w:ascii="仿宋_GB2312" w:hAnsi="仿宋_GB2312" w:eastAsia="仿宋_GB2312" w:cs="仿宋_GB2312"/>
          <w:color w:val="333333"/>
          <w:sz w:val="32"/>
          <w:szCs w:val="32"/>
          <w:shd w:val="clear" w:fill="FFFFFF"/>
          <w:lang w:eastAsia="zh-CN"/>
        </w:rPr>
        <w:t>中的</w:t>
      </w:r>
      <w:r>
        <w:rPr>
          <w:rFonts w:hint="eastAsia" w:ascii="仿宋_GB2312" w:hAnsi="仿宋_GB2312" w:eastAsia="仿宋_GB2312" w:cs="仿宋_GB2312"/>
          <w:color w:val="333333"/>
          <w:sz w:val="32"/>
          <w:szCs w:val="32"/>
          <w:shd w:val="clear" w:fill="FFFFFF"/>
        </w:rPr>
        <w:t>重大问题，统筹保障工作所需经费</w:t>
      </w:r>
      <w:r>
        <w:rPr>
          <w:rFonts w:hint="eastAsia" w:ascii="仿宋_GB2312" w:hAnsi="仿宋_GB2312" w:eastAsia="仿宋_GB2312" w:cs="仿宋_GB2312"/>
          <w:color w:val="333333"/>
          <w:sz w:val="32"/>
          <w:szCs w:val="32"/>
          <w:shd w:val="clear" w:fill="FFFFFF"/>
          <w:lang w:eastAsia="zh-CN"/>
        </w:rPr>
        <w:t>，督促有关部门依法履行监督管理职责</w:t>
      </w:r>
      <w:r>
        <w:rPr>
          <w:rFonts w:hint="eastAsia" w:ascii="仿宋_GB2312" w:hAnsi="仿宋_GB2312" w:eastAsia="仿宋_GB2312" w:cs="仿宋_GB2312"/>
          <w:color w:val="333333"/>
          <w:sz w:val="32"/>
          <w:szCs w:val="32"/>
          <w:shd w:val="clear" w:fill="FFFFFF"/>
        </w:rPr>
        <w:t>。</w:t>
      </w:r>
    </w:p>
    <w:p w14:paraId="6BDD20B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市管</w:t>
      </w:r>
      <w:r>
        <w:rPr>
          <w:rFonts w:hint="eastAsia" w:ascii="仿宋_GB2312" w:hAnsi="仿宋_GB2312" w:eastAsia="仿宋_GB2312" w:cs="仿宋_GB2312"/>
          <w:color w:val="333333"/>
          <w:sz w:val="32"/>
          <w:szCs w:val="32"/>
          <w:shd w:val="clear" w:fill="FFFFFF"/>
        </w:rPr>
        <w:t>开发区管理机构</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乡镇人民政府</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街道办事处应当按照</w:t>
      </w:r>
      <w:r>
        <w:rPr>
          <w:rFonts w:hint="eastAsia" w:ascii="仿宋_GB2312" w:hAnsi="仿宋_GB2312" w:eastAsia="仿宋_GB2312" w:cs="仿宋_GB2312"/>
          <w:color w:val="333333"/>
          <w:sz w:val="32"/>
          <w:szCs w:val="32"/>
          <w:shd w:val="clear" w:fill="FFFFFF"/>
          <w:lang w:eastAsia="zh-CN"/>
        </w:rPr>
        <w:t>各自</w:t>
      </w:r>
      <w:r>
        <w:rPr>
          <w:rFonts w:hint="eastAsia" w:ascii="仿宋_GB2312" w:hAnsi="仿宋_GB2312" w:eastAsia="仿宋_GB2312" w:cs="仿宋_GB2312"/>
          <w:color w:val="333333"/>
          <w:sz w:val="32"/>
          <w:szCs w:val="32"/>
          <w:shd w:val="clear" w:fill="FFFFFF"/>
        </w:rPr>
        <w:t>职责，督促</w:t>
      </w:r>
      <w:r>
        <w:rPr>
          <w:rFonts w:hint="eastAsia" w:ascii="仿宋_GB2312" w:hAnsi="仿宋_GB2312" w:eastAsia="仿宋_GB2312" w:cs="仿宋_GB2312"/>
          <w:color w:val="333333"/>
          <w:sz w:val="32"/>
          <w:szCs w:val="32"/>
          <w:shd w:val="clear" w:fill="FFFFFF"/>
          <w:lang w:val="en-US" w:eastAsia="zh-CN"/>
        </w:rPr>
        <w:t>辖区内</w:t>
      </w:r>
      <w:r>
        <w:rPr>
          <w:rFonts w:hint="eastAsia" w:ascii="仿宋_GB2312" w:hAnsi="仿宋_GB2312" w:eastAsia="仿宋_GB2312" w:cs="仿宋_GB2312"/>
          <w:color w:val="333333"/>
          <w:sz w:val="32"/>
          <w:szCs w:val="32"/>
          <w:shd w:val="clear" w:fill="FFFFFF"/>
        </w:rPr>
        <w:t>电梯使用单位落实安全主体责任</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协助有关部门</w:t>
      </w:r>
      <w:r>
        <w:rPr>
          <w:rFonts w:hint="eastAsia" w:ascii="仿宋_GB2312" w:hAnsi="仿宋_GB2312" w:eastAsia="仿宋_GB2312" w:cs="仿宋_GB2312"/>
          <w:color w:val="333333"/>
          <w:sz w:val="32"/>
          <w:szCs w:val="32"/>
          <w:shd w:val="clear" w:fill="FFFFFF"/>
          <w:lang w:val="en-US" w:eastAsia="zh-CN"/>
        </w:rPr>
        <w:t>开展日常</w:t>
      </w:r>
      <w:r>
        <w:rPr>
          <w:rFonts w:hint="eastAsia" w:ascii="仿宋_GB2312" w:hAnsi="仿宋_GB2312" w:eastAsia="仿宋_GB2312" w:cs="仿宋_GB2312"/>
          <w:color w:val="333333"/>
          <w:sz w:val="32"/>
          <w:szCs w:val="32"/>
          <w:shd w:val="clear" w:fill="FFFFFF"/>
        </w:rPr>
        <w:t>监督检查、电梯</w:t>
      </w:r>
      <w:r>
        <w:rPr>
          <w:rFonts w:hint="eastAsia" w:ascii="仿宋_GB2312" w:hAnsi="仿宋_GB2312" w:eastAsia="仿宋_GB2312" w:cs="仿宋_GB2312"/>
          <w:color w:val="333333"/>
          <w:sz w:val="32"/>
          <w:szCs w:val="32"/>
          <w:shd w:val="clear" w:fill="FFFFFF"/>
          <w:lang w:val="en-US" w:eastAsia="zh-CN"/>
        </w:rPr>
        <w:t>安全</w:t>
      </w:r>
      <w:r>
        <w:rPr>
          <w:rFonts w:hint="eastAsia" w:ascii="仿宋_GB2312" w:hAnsi="仿宋_GB2312" w:eastAsia="仿宋_GB2312" w:cs="仿宋_GB2312"/>
          <w:color w:val="333333"/>
          <w:sz w:val="32"/>
          <w:szCs w:val="32"/>
          <w:shd w:val="clear" w:fill="FFFFFF"/>
        </w:rPr>
        <w:t>隐患整改、电梯事故调查处理等安全管理工作。</w:t>
      </w:r>
    </w:p>
    <w:p w14:paraId="559D7ED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第四条</w:t>
      </w:r>
      <w:r>
        <w:rPr>
          <w:rFonts w:hint="eastAsia" w:ascii="仿宋_GB2312" w:hAnsi="仿宋_GB2312" w:eastAsia="仿宋_GB2312" w:cs="仿宋_GB2312"/>
          <w:color w:val="333333"/>
          <w:sz w:val="32"/>
          <w:szCs w:val="32"/>
          <w:shd w:val="clear" w:fill="FFFFFF"/>
        </w:rPr>
        <w:t>　市、县（区）人民政府市场监督管理部门负责本行政区域内电梯安全监督管理工作。</w:t>
      </w:r>
    </w:p>
    <w:p w14:paraId="0AE3142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住房和城乡建设部门负责建设工程中电梯机房、井道、底坑、导轨支架预埋等相关建筑接口土建工程质量和电梯规格、数量配置等设计审查的监督管理。</w:t>
      </w:r>
    </w:p>
    <w:p w14:paraId="09B8858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rPr>
        <w:t>应急管理</w:t>
      </w:r>
      <w:r>
        <w:rPr>
          <w:rFonts w:hint="eastAsia" w:ascii="仿宋_GB2312" w:hAnsi="仿宋_GB2312" w:eastAsia="仿宋_GB2312" w:cs="仿宋_GB2312"/>
          <w:color w:val="333333"/>
          <w:sz w:val="32"/>
          <w:szCs w:val="32"/>
          <w:shd w:val="clear" w:fill="FFFFFF"/>
          <w:lang w:eastAsia="zh-CN"/>
        </w:rPr>
        <w:t>部门</w:t>
      </w:r>
      <w:r>
        <w:rPr>
          <w:rFonts w:hint="eastAsia" w:ascii="仿宋_GB2312" w:hAnsi="仿宋_GB2312" w:eastAsia="仿宋_GB2312" w:cs="仿宋_GB2312"/>
          <w:color w:val="333333"/>
          <w:sz w:val="32"/>
          <w:szCs w:val="32"/>
          <w:shd w:val="clear" w:fill="FFFFFF"/>
        </w:rPr>
        <w:t>负责指导协调、监督检查有关部门电梯安全</w:t>
      </w:r>
      <w:r>
        <w:rPr>
          <w:rFonts w:hint="eastAsia" w:ascii="仿宋_GB2312" w:hAnsi="仿宋_GB2312" w:eastAsia="仿宋_GB2312" w:cs="仿宋_GB2312"/>
          <w:color w:val="333333"/>
          <w:sz w:val="32"/>
          <w:szCs w:val="32"/>
          <w:shd w:val="clear" w:fill="FFFFFF"/>
          <w:lang w:eastAsia="zh-CN"/>
        </w:rPr>
        <w:t>工作</w:t>
      </w: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根据职责实施电梯安全事故应急救援，</w:t>
      </w:r>
      <w:r>
        <w:rPr>
          <w:rFonts w:hint="eastAsia" w:ascii="仿宋_GB2312" w:hAnsi="仿宋_GB2312" w:eastAsia="仿宋_GB2312" w:cs="仿宋_GB2312"/>
          <w:color w:val="333333"/>
          <w:sz w:val="32"/>
          <w:szCs w:val="32"/>
          <w:shd w:val="clear" w:fill="FFFFFF"/>
        </w:rPr>
        <w:t>参加电梯安全事故调查处理，</w:t>
      </w:r>
      <w:r>
        <w:rPr>
          <w:rFonts w:hint="eastAsia" w:ascii="仿宋_GB2312" w:hAnsi="仿宋_GB2312" w:eastAsia="仿宋_GB2312" w:cs="仿宋_GB2312"/>
          <w:color w:val="333333"/>
          <w:sz w:val="32"/>
          <w:szCs w:val="32"/>
          <w:shd w:val="clear" w:fill="FFFFFF"/>
          <w:lang w:eastAsia="zh-CN"/>
        </w:rPr>
        <w:t>协助有关部门</w:t>
      </w:r>
      <w:r>
        <w:rPr>
          <w:rFonts w:hint="eastAsia" w:ascii="仿宋_GB2312" w:hAnsi="仿宋_GB2312" w:eastAsia="仿宋_GB2312" w:cs="仿宋_GB2312"/>
          <w:color w:val="333333"/>
          <w:sz w:val="32"/>
          <w:szCs w:val="32"/>
          <w:shd w:val="clear" w:fill="FFFFFF"/>
        </w:rPr>
        <w:t>监督电梯安全事故查处和责任追究落实情况</w:t>
      </w:r>
      <w:r>
        <w:rPr>
          <w:rFonts w:hint="eastAsia" w:ascii="仿宋_GB2312" w:hAnsi="仿宋_GB2312" w:eastAsia="仿宋_GB2312" w:cs="仿宋_GB2312"/>
          <w:color w:val="333333"/>
          <w:sz w:val="32"/>
          <w:szCs w:val="32"/>
          <w:shd w:val="clear" w:fill="FFFFFF"/>
          <w:lang w:eastAsia="zh-CN"/>
        </w:rPr>
        <w:t>。</w:t>
      </w:r>
    </w:p>
    <w:p w14:paraId="00A37F5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卫生健康部门</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消防救援机构按照各自职责</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做好电梯安全事故的应急救援工作。</w:t>
      </w:r>
    </w:p>
    <w:p w14:paraId="432A85B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公安机关负责依法查处破坏电梯设施、危害公共安全等违法犯罪行为</w:t>
      </w:r>
      <w:r>
        <w:rPr>
          <w:rFonts w:hint="eastAsia" w:ascii="仿宋_GB2312" w:hAnsi="仿宋_GB2312" w:eastAsia="仿宋_GB2312" w:cs="仿宋_GB2312"/>
          <w:color w:val="333333"/>
          <w:sz w:val="32"/>
          <w:szCs w:val="32"/>
          <w:shd w:val="clear" w:fill="FFFFFF"/>
          <w:lang w:eastAsia="zh-CN"/>
        </w:rPr>
        <w:t>，按照职责参与电梯安全事故应急救援。</w:t>
      </w:r>
    </w:p>
    <w:p w14:paraId="51E013F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第五条</w:t>
      </w:r>
      <w:r>
        <w:rPr>
          <w:rFonts w:hint="eastAsia" w:ascii="仿宋_GB2312" w:hAnsi="仿宋_GB2312" w:eastAsia="仿宋_GB2312" w:cs="仿宋_GB2312"/>
          <w:color w:val="333333"/>
          <w:sz w:val="32"/>
          <w:szCs w:val="32"/>
          <w:shd w:val="clear" w:fill="FFFFFF"/>
        </w:rPr>
        <w:t>　市、县（区）人民政府市场监督管理部门和有关部门应当加强电梯安全</w:t>
      </w:r>
      <w:r>
        <w:rPr>
          <w:rFonts w:hint="eastAsia" w:ascii="仿宋_GB2312" w:hAnsi="仿宋_GB2312" w:eastAsia="仿宋_GB2312" w:cs="仿宋_GB2312"/>
          <w:color w:val="333333"/>
          <w:sz w:val="32"/>
          <w:szCs w:val="32"/>
          <w:shd w:val="clear" w:fill="FFFFFF"/>
          <w:lang w:val="en-US" w:eastAsia="zh-CN"/>
        </w:rPr>
        <w:t>有关</w:t>
      </w:r>
      <w:r>
        <w:rPr>
          <w:rFonts w:hint="eastAsia" w:ascii="仿宋_GB2312" w:hAnsi="仿宋_GB2312" w:eastAsia="仿宋_GB2312" w:cs="仿宋_GB2312"/>
          <w:color w:val="333333"/>
          <w:sz w:val="32"/>
          <w:szCs w:val="32"/>
          <w:shd w:val="clear" w:fill="FFFFFF"/>
        </w:rPr>
        <w:t>法律</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法规</w:t>
      </w:r>
      <w:r>
        <w:rPr>
          <w:rFonts w:hint="eastAsia" w:ascii="仿宋_GB2312" w:hAnsi="仿宋_GB2312" w:eastAsia="仿宋_GB2312" w:cs="仿宋_GB2312"/>
          <w:color w:val="333333"/>
          <w:sz w:val="32"/>
          <w:szCs w:val="32"/>
          <w:shd w:val="clear" w:fill="FFFFFF"/>
          <w:lang w:val="en-US" w:eastAsia="zh-CN"/>
        </w:rPr>
        <w:t>的</w:t>
      </w:r>
      <w:r>
        <w:rPr>
          <w:rFonts w:hint="eastAsia" w:ascii="仿宋_GB2312" w:hAnsi="仿宋_GB2312" w:eastAsia="仿宋_GB2312" w:cs="仿宋_GB2312"/>
          <w:color w:val="333333"/>
          <w:sz w:val="32"/>
          <w:szCs w:val="32"/>
          <w:shd w:val="clear" w:fill="FFFFFF"/>
        </w:rPr>
        <w:t>宣传教育，普及电梯安全知识，增强公众安全意识和自我保护能力。</w:t>
      </w:r>
    </w:p>
    <w:p w14:paraId="11F2A09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电梯使用单位</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新闻媒体应当开展电梯安全知识宣传，引导公众正确使用电梯。</w:t>
      </w:r>
    </w:p>
    <w:p w14:paraId="3441276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中小学校、幼儿园</w:t>
      </w:r>
      <w:r>
        <w:rPr>
          <w:rFonts w:hint="eastAsia" w:ascii="仿宋_GB2312" w:hAnsi="仿宋_GB2312" w:eastAsia="仿宋_GB2312" w:cs="仿宋_GB2312"/>
          <w:color w:val="333333"/>
          <w:sz w:val="32"/>
          <w:szCs w:val="32"/>
          <w:shd w:val="clear" w:fill="FFFFFF"/>
          <w:lang w:eastAsia="zh-CN"/>
        </w:rPr>
        <w:t>等</w:t>
      </w:r>
      <w:r>
        <w:rPr>
          <w:rFonts w:hint="eastAsia" w:ascii="仿宋_GB2312" w:hAnsi="仿宋_GB2312" w:eastAsia="仿宋_GB2312" w:cs="仿宋_GB2312"/>
          <w:color w:val="333333"/>
          <w:sz w:val="32"/>
          <w:szCs w:val="32"/>
          <w:shd w:val="clear" w:fill="FFFFFF"/>
        </w:rPr>
        <w:t>应当</w:t>
      </w:r>
      <w:r>
        <w:rPr>
          <w:rFonts w:hint="eastAsia" w:ascii="仿宋_GB2312" w:hAnsi="仿宋_GB2312" w:eastAsia="仿宋_GB2312" w:cs="仿宋_GB2312"/>
          <w:color w:val="333333"/>
          <w:sz w:val="32"/>
          <w:szCs w:val="32"/>
          <w:shd w:val="clear" w:fill="FFFFFF"/>
          <w:lang w:val="en-US" w:eastAsia="zh-CN"/>
        </w:rPr>
        <w:t>开展</w:t>
      </w:r>
      <w:r>
        <w:rPr>
          <w:rFonts w:hint="eastAsia" w:ascii="仿宋_GB2312" w:hAnsi="仿宋_GB2312" w:eastAsia="仿宋_GB2312" w:cs="仿宋_GB2312"/>
          <w:color w:val="333333"/>
          <w:sz w:val="32"/>
          <w:szCs w:val="32"/>
          <w:shd w:val="clear" w:fill="FFFFFF"/>
        </w:rPr>
        <w:t>电梯使用安全教育，培养未成年人文明乘</w:t>
      </w:r>
      <w:r>
        <w:rPr>
          <w:rFonts w:hint="eastAsia" w:ascii="仿宋_GB2312" w:hAnsi="仿宋_GB2312" w:eastAsia="仿宋_GB2312" w:cs="仿宋_GB2312"/>
          <w:color w:val="333333"/>
          <w:sz w:val="32"/>
          <w:szCs w:val="32"/>
          <w:shd w:val="clear" w:fill="FFFFFF"/>
          <w:lang w:eastAsia="zh-CN"/>
        </w:rPr>
        <w:t>坐</w:t>
      </w:r>
      <w:r>
        <w:rPr>
          <w:rFonts w:hint="eastAsia" w:ascii="仿宋_GB2312" w:hAnsi="仿宋_GB2312" w:eastAsia="仿宋_GB2312" w:cs="仿宋_GB2312"/>
          <w:color w:val="333333"/>
          <w:sz w:val="32"/>
          <w:szCs w:val="32"/>
          <w:shd w:val="clear" w:fill="FFFFFF"/>
        </w:rPr>
        <w:t>电梯的习惯。</w:t>
      </w:r>
    </w:p>
    <w:p w14:paraId="19366260">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第六条</w:t>
      </w:r>
      <w:r>
        <w:rPr>
          <w:rFonts w:hint="eastAsia" w:ascii="仿宋_GB2312" w:hAnsi="仿宋_GB2312" w:eastAsia="仿宋_GB2312" w:cs="仿宋_GB2312"/>
          <w:color w:val="333333"/>
          <w:sz w:val="32"/>
          <w:szCs w:val="32"/>
          <w:shd w:val="clear" w:fill="FFFFFF"/>
        </w:rPr>
        <w:t>　电梯行业协会应当加强行业自律，开展会员单位信用体系建设和信用评级工作，组织开展行业调查、技术咨询、安全培训、宣传教育等活动，提高电梯安全服务水平。</w:t>
      </w:r>
    </w:p>
    <w:p w14:paraId="27BA66A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0AEB249B">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eastAsia" w:ascii="Times New Roman" w:hAnsi="Times New Roman" w:eastAsia="方正黑体_GBK" w:cs="Times New Roman"/>
          <w:sz w:val="32"/>
          <w:szCs w:val="32"/>
          <w:lang w:eastAsia="zh-CN"/>
        </w:rPr>
      </w:pPr>
      <w:r>
        <w:rPr>
          <w:rStyle w:val="8"/>
          <w:rFonts w:hint="default" w:ascii="黑体" w:hAnsi="黑体" w:eastAsia="黑体" w:cs="黑体"/>
          <w:sz w:val="32"/>
          <w:szCs w:val="32"/>
        </w:rPr>
        <w:t>第二章</w:t>
      </w:r>
      <w:r>
        <w:rPr>
          <w:rStyle w:val="8"/>
          <w:rFonts w:hint="default" w:ascii="黑体" w:hAnsi="黑体" w:eastAsia="黑体" w:cs="黑体"/>
          <w:sz w:val="32"/>
          <w:szCs w:val="32"/>
          <w:lang w:val="en-US"/>
        </w:rPr>
        <w:t xml:space="preserve"> </w:t>
      </w:r>
      <w:r>
        <w:rPr>
          <w:rStyle w:val="8"/>
          <w:rFonts w:hint="default" w:ascii="黑体" w:hAnsi="黑体" w:eastAsia="黑体" w:cs="黑体"/>
          <w:sz w:val="32"/>
          <w:szCs w:val="32"/>
          <w:lang w:val="en-US" w:eastAsia="zh-CN"/>
        </w:rPr>
        <w:t xml:space="preserve"> </w:t>
      </w:r>
      <w:r>
        <w:rPr>
          <w:rStyle w:val="8"/>
          <w:rFonts w:hint="default" w:ascii="黑体" w:hAnsi="黑体" w:eastAsia="黑体" w:cs="黑体"/>
          <w:sz w:val="32"/>
          <w:szCs w:val="32"/>
        </w:rPr>
        <w:t>生产</w:t>
      </w:r>
      <w:r>
        <w:rPr>
          <w:rStyle w:val="8"/>
          <w:rFonts w:hint="eastAsia" w:ascii="黑体" w:hAnsi="黑体" w:eastAsia="黑体" w:cs="黑体"/>
          <w:sz w:val="32"/>
          <w:szCs w:val="32"/>
          <w:lang w:val="en-US" w:eastAsia="zh-CN"/>
        </w:rPr>
        <w:t>与经营</w:t>
      </w:r>
    </w:p>
    <w:p w14:paraId="0001D6E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76756B30">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第七条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电梯</w:t>
      </w:r>
      <w:r>
        <w:rPr>
          <w:rFonts w:hint="eastAsia" w:ascii="仿宋_GB2312" w:hAnsi="仿宋_GB2312" w:eastAsia="仿宋_GB2312" w:cs="仿宋_GB2312"/>
          <w:color w:val="333333"/>
          <w:sz w:val="32"/>
          <w:szCs w:val="32"/>
          <w:shd w:val="clear" w:fill="FFFFFF"/>
        </w:rPr>
        <w:t>生产单位应当保证</w:t>
      </w:r>
      <w:r>
        <w:rPr>
          <w:rFonts w:hint="eastAsia" w:ascii="仿宋_GB2312" w:hAnsi="仿宋_GB2312" w:eastAsia="仿宋_GB2312" w:cs="仿宋_GB2312"/>
          <w:color w:val="333333"/>
          <w:sz w:val="32"/>
          <w:szCs w:val="32"/>
          <w:shd w:val="clear" w:fill="FFFFFF"/>
          <w:lang w:eastAsia="zh-CN"/>
        </w:rPr>
        <w:t>电梯</w:t>
      </w:r>
      <w:r>
        <w:rPr>
          <w:rFonts w:hint="eastAsia" w:ascii="仿宋_GB2312" w:hAnsi="仿宋_GB2312" w:eastAsia="仿宋_GB2312" w:cs="仿宋_GB2312"/>
          <w:color w:val="333333"/>
          <w:sz w:val="32"/>
          <w:szCs w:val="32"/>
          <w:shd w:val="clear" w:fill="FFFFFF"/>
        </w:rPr>
        <w:t>生产符合安全技术规范</w:t>
      </w:r>
      <w:r>
        <w:rPr>
          <w:rFonts w:hint="eastAsia" w:ascii="仿宋_GB2312" w:hAnsi="仿宋_GB2312" w:eastAsia="仿宋_GB2312" w:cs="仿宋_GB2312"/>
          <w:color w:val="333333"/>
          <w:sz w:val="32"/>
          <w:szCs w:val="32"/>
          <w:shd w:val="clear" w:fill="FFFFFF"/>
          <w:lang w:eastAsia="zh-CN"/>
        </w:rPr>
        <w:t>和</w:t>
      </w:r>
      <w:r>
        <w:rPr>
          <w:rFonts w:hint="eastAsia" w:ascii="仿宋_GB2312" w:hAnsi="仿宋_GB2312" w:eastAsia="仿宋_GB2312" w:cs="仿宋_GB2312"/>
          <w:color w:val="333333"/>
          <w:sz w:val="32"/>
          <w:szCs w:val="32"/>
          <w:shd w:val="clear" w:fill="FFFFFF"/>
        </w:rPr>
        <w:t>相关标准要求，对其设计、制造、安装、改造、修理的</w:t>
      </w:r>
      <w:r>
        <w:rPr>
          <w:rFonts w:hint="eastAsia" w:ascii="仿宋_GB2312" w:hAnsi="仿宋_GB2312" w:eastAsia="仿宋_GB2312" w:cs="仿宋_GB2312"/>
          <w:color w:val="333333"/>
          <w:sz w:val="32"/>
          <w:szCs w:val="32"/>
          <w:shd w:val="clear" w:fill="FFFFFF"/>
          <w:lang w:eastAsia="zh-CN"/>
        </w:rPr>
        <w:t>电梯</w:t>
      </w:r>
      <w:r>
        <w:rPr>
          <w:rFonts w:hint="eastAsia" w:ascii="仿宋_GB2312" w:hAnsi="仿宋_GB2312" w:eastAsia="仿宋_GB2312" w:cs="仿宋_GB2312"/>
          <w:color w:val="333333"/>
          <w:sz w:val="32"/>
          <w:szCs w:val="32"/>
          <w:shd w:val="clear" w:fill="FFFFFF"/>
        </w:rPr>
        <w:t>的安全性能负责。</w:t>
      </w:r>
    </w:p>
    <w:p w14:paraId="0F088E3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电梯</w:t>
      </w:r>
      <w:r>
        <w:rPr>
          <w:rFonts w:hint="eastAsia" w:ascii="仿宋_GB2312" w:hAnsi="仿宋_GB2312" w:eastAsia="仿宋_GB2312" w:cs="仿宋_GB2312"/>
          <w:color w:val="333333"/>
          <w:sz w:val="32"/>
          <w:szCs w:val="32"/>
          <w:shd w:val="clear" w:fill="FFFFFF"/>
        </w:rPr>
        <w:t>生产单位应当建立健全质量保证、安全管理和岗位责任等制度，依法配备与生产相适应的专业技术人员、设备设施和工作场所</w:t>
      </w:r>
      <w:r>
        <w:rPr>
          <w:rFonts w:hint="eastAsia" w:ascii="仿宋_GB2312" w:hAnsi="仿宋_GB2312" w:eastAsia="仿宋_GB2312" w:cs="仿宋_GB2312"/>
          <w:color w:val="333333"/>
          <w:sz w:val="32"/>
          <w:szCs w:val="32"/>
          <w:shd w:val="clear" w:fill="FFFFFF"/>
          <w:lang w:eastAsia="zh-CN"/>
        </w:rPr>
        <w:t>，依法配备质量安全总监和质量安全员。</w:t>
      </w:r>
    </w:p>
    <w:p w14:paraId="34D536B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电梯生产单位主要负责人对本单位</w:t>
      </w:r>
      <w:r>
        <w:rPr>
          <w:rFonts w:hint="eastAsia" w:ascii="仿宋_GB2312" w:hAnsi="仿宋_GB2312" w:eastAsia="仿宋_GB2312" w:cs="仿宋_GB2312"/>
          <w:color w:val="333333"/>
          <w:sz w:val="32"/>
          <w:szCs w:val="32"/>
          <w:shd w:val="clear" w:fill="FFFFFF"/>
          <w:lang w:eastAsia="zh-CN"/>
        </w:rPr>
        <w:t>生产</w:t>
      </w:r>
      <w:r>
        <w:rPr>
          <w:rFonts w:hint="eastAsia" w:ascii="仿宋_GB2312" w:hAnsi="仿宋_GB2312" w:eastAsia="仿宋_GB2312" w:cs="仿宋_GB2312"/>
          <w:color w:val="333333"/>
          <w:sz w:val="32"/>
          <w:szCs w:val="32"/>
          <w:shd w:val="clear" w:fill="FFFFFF"/>
        </w:rPr>
        <w:t>电梯</w:t>
      </w:r>
      <w:r>
        <w:rPr>
          <w:rFonts w:hint="eastAsia" w:ascii="仿宋_GB2312" w:hAnsi="仿宋_GB2312" w:eastAsia="仿宋_GB2312" w:cs="仿宋_GB2312"/>
          <w:color w:val="333333"/>
          <w:sz w:val="32"/>
          <w:szCs w:val="32"/>
          <w:shd w:val="clear" w:fill="FFFFFF"/>
          <w:lang w:eastAsia="zh-CN"/>
        </w:rPr>
        <w:t>的</w:t>
      </w:r>
      <w:r>
        <w:rPr>
          <w:rFonts w:hint="eastAsia" w:ascii="仿宋_GB2312" w:hAnsi="仿宋_GB2312" w:eastAsia="仿宋_GB2312" w:cs="仿宋_GB2312"/>
          <w:color w:val="333333"/>
          <w:sz w:val="32"/>
          <w:szCs w:val="32"/>
          <w:shd w:val="clear" w:fill="FFFFFF"/>
        </w:rPr>
        <w:t>质量安全全面负责，质量安全总监和质量安全员按照</w:t>
      </w:r>
      <w:r>
        <w:rPr>
          <w:rFonts w:hint="eastAsia" w:ascii="仿宋_GB2312" w:hAnsi="仿宋_GB2312" w:eastAsia="仿宋_GB2312" w:cs="仿宋_GB2312"/>
          <w:color w:val="333333"/>
          <w:sz w:val="32"/>
          <w:szCs w:val="32"/>
          <w:shd w:val="clear" w:fill="FFFFFF"/>
          <w:lang w:eastAsia="zh-CN"/>
        </w:rPr>
        <w:t>各自</w:t>
      </w:r>
      <w:r>
        <w:rPr>
          <w:rFonts w:hint="eastAsia" w:ascii="仿宋_GB2312" w:hAnsi="仿宋_GB2312" w:eastAsia="仿宋_GB2312" w:cs="仿宋_GB2312"/>
          <w:color w:val="333333"/>
          <w:sz w:val="32"/>
          <w:szCs w:val="32"/>
          <w:shd w:val="clear" w:fill="FFFFFF"/>
        </w:rPr>
        <w:t>岗位职责，协助单位主要负责人做好电梯质量安全管理工作。</w:t>
      </w:r>
    </w:p>
    <w:p w14:paraId="10F0BF0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第八条</w:t>
      </w:r>
      <w:r>
        <w:rPr>
          <w:rFonts w:hint="eastAsia" w:ascii="仿宋_GB2312" w:hAnsi="仿宋_GB2312" w:eastAsia="仿宋_GB2312" w:cs="仿宋_GB2312"/>
          <w:color w:val="333333"/>
          <w:sz w:val="32"/>
          <w:szCs w:val="32"/>
          <w:shd w:val="clear" w:fill="FFFFFF"/>
        </w:rPr>
        <w:t>　建设工程设计单位应当根据建筑物的使用功能，按照法律法规、安全技术规范以及相关标准的要求合理设计电梯</w:t>
      </w:r>
      <w:r>
        <w:rPr>
          <w:rFonts w:hint="eastAsia" w:ascii="仿宋_GB2312" w:hAnsi="仿宋_GB2312" w:eastAsia="仿宋_GB2312" w:cs="仿宋_GB2312"/>
          <w:color w:val="333333"/>
          <w:sz w:val="32"/>
          <w:szCs w:val="32"/>
          <w:shd w:val="clear" w:fill="FFFFFF"/>
          <w:lang w:eastAsia="zh-CN"/>
        </w:rPr>
        <w:t>机房、</w:t>
      </w:r>
      <w:r>
        <w:rPr>
          <w:rFonts w:hint="eastAsia" w:ascii="仿宋_GB2312" w:hAnsi="仿宋_GB2312" w:eastAsia="仿宋_GB2312" w:cs="仿宋_GB2312"/>
          <w:color w:val="333333"/>
          <w:sz w:val="32"/>
          <w:szCs w:val="32"/>
          <w:shd w:val="clear" w:fill="FFFFFF"/>
        </w:rPr>
        <w:t>井道、底坑、应急救援通道等建筑结构，提出电梯配置数量和参数性能的意见。</w:t>
      </w:r>
    </w:p>
    <w:p w14:paraId="21CBD42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施工图审查机构应当按照</w:t>
      </w:r>
      <w:r>
        <w:rPr>
          <w:rFonts w:hint="eastAsia" w:ascii="仿宋_GB2312" w:hAnsi="仿宋_GB2312" w:eastAsia="仿宋_GB2312" w:cs="仿宋_GB2312"/>
          <w:color w:val="333333"/>
          <w:sz w:val="32"/>
          <w:szCs w:val="32"/>
          <w:shd w:val="clear" w:fill="FFFFFF"/>
          <w:lang w:val="en-US" w:eastAsia="zh-CN"/>
        </w:rPr>
        <w:t>相</w:t>
      </w:r>
      <w:r>
        <w:rPr>
          <w:rFonts w:hint="eastAsia" w:ascii="仿宋_GB2312" w:hAnsi="仿宋_GB2312" w:eastAsia="仿宋_GB2312" w:cs="仿宋_GB2312"/>
          <w:color w:val="333333"/>
          <w:sz w:val="32"/>
          <w:szCs w:val="32"/>
          <w:shd w:val="clear" w:fill="FFFFFF"/>
        </w:rPr>
        <w:t>关规定和标准对</w:t>
      </w:r>
      <w:r>
        <w:rPr>
          <w:rFonts w:hint="eastAsia" w:ascii="仿宋_GB2312" w:hAnsi="仿宋_GB2312" w:eastAsia="仿宋_GB2312" w:cs="仿宋_GB2312"/>
          <w:color w:val="333333"/>
          <w:sz w:val="32"/>
          <w:szCs w:val="32"/>
          <w:shd w:val="clear" w:fill="FFFFFF"/>
          <w:lang w:val="en-US" w:eastAsia="zh-CN"/>
        </w:rPr>
        <w:t>电梯相</w:t>
      </w:r>
      <w:r>
        <w:rPr>
          <w:rFonts w:hint="eastAsia" w:ascii="仿宋_GB2312" w:hAnsi="仿宋_GB2312" w:eastAsia="仿宋_GB2312" w:cs="仿宋_GB2312"/>
          <w:color w:val="333333"/>
          <w:sz w:val="32"/>
          <w:szCs w:val="32"/>
          <w:shd w:val="clear" w:fill="FFFFFF"/>
        </w:rPr>
        <w:t>关建筑结构</w:t>
      </w:r>
      <w:r>
        <w:rPr>
          <w:rFonts w:hint="eastAsia" w:ascii="仿宋_GB2312" w:hAnsi="仿宋_GB2312" w:eastAsia="仿宋_GB2312" w:cs="仿宋_GB2312"/>
          <w:color w:val="333333"/>
          <w:sz w:val="32"/>
          <w:szCs w:val="32"/>
          <w:shd w:val="clear" w:fill="FFFFFF"/>
          <w:lang w:eastAsia="zh-CN"/>
        </w:rPr>
        <w:t>和</w:t>
      </w:r>
      <w:r>
        <w:rPr>
          <w:rFonts w:hint="eastAsia" w:ascii="仿宋_GB2312" w:hAnsi="仿宋_GB2312" w:eastAsia="仿宋_GB2312" w:cs="仿宋_GB2312"/>
          <w:color w:val="333333"/>
          <w:sz w:val="32"/>
          <w:szCs w:val="32"/>
          <w:shd w:val="clear" w:fill="FFFFFF"/>
        </w:rPr>
        <w:t>电梯配置进行审查，对不符合要求的，不得发放审查合格文件</w:t>
      </w:r>
      <w:r>
        <w:rPr>
          <w:rFonts w:hint="eastAsia" w:ascii="仿宋_GB2312" w:hAnsi="仿宋_GB2312" w:eastAsia="仿宋_GB2312" w:cs="仿宋_GB2312"/>
          <w:color w:val="333333"/>
          <w:sz w:val="32"/>
          <w:szCs w:val="32"/>
          <w:shd w:val="clear" w:fill="FFFFFF"/>
          <w:lang w:eastAsia="zh-CN"/>
        </w:rPr>
        <w:t>。</w:t>
      </w:r>
    </w:p>
    <w:p w14:paraId="439E414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建设单位应当依据建设工程设计单位的</w:t>
      </w:r>
      <w:r>
        <w:rPr>
          <w:rFonts w:hint="eastAsia" w:ascii="仿宋_GB2312" w:hAnsi="仿宋_GB2312" w:eastAsia="仿宋_GB2312" w:cs="仿宋_GB2312"/>
          <w:color w:val="333333"/>
          <w:sz w:val="32"/>
          <w:szCs w:val="32"/>
          <w:shd w:val="clear" w:fill="FFFFFF"/>
          <w:lang w:eastAsia="zh-CN"/>
        </w:rPr>
        <w:t>意见</w:t>
      </w:r>
      <w:r>
        <w:rPr>
          <w:rFonts w:hint="eastAsia" w:ascii="仿宋_GB2312" w:hAnsi="仿宋_GB2312" w:eastAsia="仿宋_GB2312" w:cs="仿宋_GB2312"/>
          <w:color w:val="333333"/>
          <w:sz w:val="32"/>
          <w:szCs w:val="32"/>
          <w:shd w:val="clear" w:fill="FFFFFF"/>
        </w:rPr>
        <w:t>采购电梯</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采购电梯的选型</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配置应当与建筑结构、使用功能相适应，满足应急救援、消防、无障碍通行、民用建筑隔</w:t>
      </w:r>
      <w:r>
        <w:rPr>
          <w:rFonts w:hint="eastAsia" w:ascii="仿宋_GB2312" w:hAnsi="仿宋_GB2312" w:eastAsia="仿宋_GB2312" w:cs="仿宋_GB2312"/>
          <w:color w:val="333333"/>
          <w:sz w:val="32"/>
          <w:szCs w:val="32"/>
          <w:shd w:val="clear" w:fill="FFFFFF"/>
          <w:lang w:val="en-US" w:eastAsia="zh-CN"/>
        </w:rPr>
        <w:t>声</w:t>
      </w:r>
      <w:r>
        <w:rPr>
          <w:rFonts w:hint="eastAsia" w:ascii="仿宋_GB2312" w:hAnsi="仿宋_GB2312" w:eastAsia="仿宋_GB2312" w:cs="仿宋_GB2312"/>
          <w:color w:val="333333"/>
          <w:sz w:val="32"/>
          <w:szCs w:val="32"/>
          <w:shd w:val="clear" w:fill="FFFFFF"/>
        </w:rPr>
        <w:t>等要求。</w:t>
      </w:r>
    </w:p>
    <w:p w14:paraId="239FA46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u w:val="none"/>
          <w:shd w:val="clear" w:fill="FFFFFF"/>
          <w:lang w:eastAsia="zh-CN"/>
        </w:rPr>
      </w:pPr>
      <w:r>
        <w:rPr>
          <w:rStyle w:val="8"/>
          <w:rFonts w:hint="eastAsia" w:ascii="黑体" w:hAnsi="黑体" w:eastAsia="黑体" w:cs="黑体"/>
          <w:sz w:val="32"/>
          <w:szCs w:val="32"/>
        </w:rPr>
        <w:t>第九条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val="en-US" w:eastAsia="zh-CN"/>
        </w:rPr>
        <w:t>对</w:t>
      </w:r>
      <w:r>
        <w:rPr>
          <w:rFonts w:hint="eastAsia" w:ascii="仿宋_GB2312" w:hAnsi="仿宋_GB2312" w:eastAsia="仿宋_GB2312" w:cs="仿宋_GB2312"/>
          <w:color w:val="333333"/>
          <w:sz w:val="32"/>
          <w:szCs w:val="32"/>
          <w:u w:val="none"/>
          <w:shd w:val="clear" w:fill="FFFFFF"/>
          <w:lang w:eastAsia="zh-CN"/>
        </w:rPr>
        <w:t>新安装的电梯，建设单位应当在交付使用前完成电梯轿厢的公共移动通信网络信号覆盖，并在电梯机房内安装满足电梯安全运行需要的空气温度调节器。</w:t>
      </w:r>
    </w:p>
    <w:p w14:paraId="7ABF2EA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u w:val="none"/>
          <w:shd w:val="clear" w:fill="FFFFFF"/>
          <w:lang w:val="en-US" w:eastAsia="zh-CN"/>
        </w:rPr>
        <w:t>对</w:t>
      </w:r>
      <w:r>
        <w:rPr>
          <w:rFonts w:hint="eastAsia" w:ascii="仿宋_GB2312" w:hAnsi="仿宋_GB2312" w:eastAsia="仿宋_GB2312" w:cs="仿宋_GB2312"/>
          <w:color w:val="333333"/>
          <w:sz w:val="32"/>
          <w:szCs w:val="32"/>
          <w:u w:val="none"/>
          <w:shd w:val="clear" w:fill="FFFFFF"/>
          <w:lang w:eastAsia="zh-CN"/>
        </w:rPr>
        <w:t>新安装的公众聚集场所</w:t>
      </w:r>
      <w:r>
        <w:rPr>
          <w:rFonts w:hint="eastAsia" w:ascii="仿宋_GB2312" w:hAnsi="仿宋_GB2312" w:eastAsia="仿宋_GB2312" w:cs="仿宋_GB2312"/>
          <w:color w:val="333333"/>
          <w:sz w:val="32"/>
          <w:szCs w:val="32"/>
          <w:u w:val="none"/>
          <w:shd w:val="clear" w:fill="FFFFFF"/>
          <w:lang w:val="en-US" w:eastAsia="zh-CN"/>
        </w:rPr>
        <w:t>使用的</w:t>
      </w:r>
      <w:r>
        <w:rPr>
          <w:rFonts w:hint="eastAsia" w:ascii="仿宋_GB2312" w:hAnsi="仿宋_GB2312" w:eastAsia="仿宋_GB2312" w:cs="仿宋_GB2312"/>
          <w:color w:val="333333"/>
          <w:sz w:val="32"/>
          <w:szCs w:val="32"/>
          <w:u w:val="none"/>
          <w:shd w:val="clear" w:fill="FFFFFF"/>
          <w:lang w:eastAsia="zh-CN"/>
        </w:rPr>
        <w:t>电梯、住宅小区</w:t>
      </w:r>
      <w:r>
        <w:rPr>
          <w:rFonts w:hint="eastAsia" w:ascii="仿宋_GB2312" w:hAnsi="仿宋_GB2312" w:eastAsia="仿宋_GB2312" w:cs="仿宋_GB2312"/>
          <w:color w:val="333333"/>
          <w:sz w:val="32"/>
          <w:szCs w:val="32"/>
          <w:u w:val="none"/>
          <w:shd w:val="clear" w:fill="FFFFFF"/>
          <w:lang w:val="en-US" w:eastAsia="zh-CN"/>
        </w:rPr>
        <w:t>使用的</w:t>
      </w:r>
      <w:r>
        <w:rPr>
          <w:rFonts w:hint="eastAsia" w:ascii="仿宋_GB2312" w:hAnsi="仿宋_GB2312" w:eastAsia="仿宋_GB2312" w:cs="仿宋_GB2312"/>
          <w:color w:val="333333"/>
          <w:sz w:val="32"/>
          <w:szCs w:val="32"/>
          <w:u w:val="none"/>
          <w:shd w:val="clear" w:fill="FFFFFF"/>
          <w:lang w:eastAsia="zh-CN"/>
        </w:rPr>
        <w:t>电梯，</w:t>
      </w:r>
      <w:r>
        <w:rPr>
          <w:rFonts w:hint="eastAsia" w:ascii="仿宋_GB2312" w:hAnsi="仿宋_GB2312" w:eastAsia="仿宋_GB2312" w:cs="仿宋_GB2312"/>
          <w:color w:val="333333"/>
          <w:sz w:val="32"/>
          <w:szCs w:val="32"/>
          <w:u w:val="none"/>
          <w:shd w:val="clear" w:fill="FFFFFF"/>
          <w:lang w:val="en-US" w:eastAsia="zh-CN"/>
        </w:rPr>
        <w:t>除遵守前款规定外</w:t>
      </w:r>
      <w:r>
        <w:rPr>
          <w:rFonts w:hint="eastAsia" w:ascii="仿宋_GB2312" w:hAnsi="仿宋_GB2312" w:eastAsia="仿宋_GB2312" w:cs="仿宋_GB2312"/>
          <w:color w:val="333333"/>
          <w:sz w:val="32"/>
          <w:szCs w:val="32"/>
          <w:u w:val="none"/>
          <w:shd w:val="clear" w:fill="FFFFFF"/>
          <w:lang w:eastAsia="zh-CN"/>
        </w:rPr>
        <w:t>，</w:t>
      </w:r>
      <w:r>
        <w:rPr>
          <w:rFonts w:hint="eastAsia" w:ascii="仿宋_GB2312" w:hAnsi="仿宋_GB2312" w:eastAsia="仿宋_GB2312" w:cs="仿宋_GB2312"/>
          <w:color w:val="333333"/>
          <w:sz w:val="32"/>
          <w:szCs w:val="32"/>
          <w:u w:val="none"/>
          <w:shd w:val="clear" w:fill="FFFFFF"/>
          <w:lang w:val="en-US" w:eastAsia="zh-CN"/>
        </w:rPr>
        <w:t>还</w:t>
      </w:r>
      <w:r>
        <w:rPr>
          <w:rFonts w:hint="eastAsia" w:ascii="仿宋_GB2312" w:hAnsi="仿宋_GB2312" w:eastAsia="仿宋_GB2312" w:cs="仿宋_GB2312"/>
          <w:color w:val="333333"/>
          <w:sz w:val="32"/>
          <w:szCs w:val="32"/>
          <w:u w:val="none"/>
          <w:shd w:val="clear" w:fill="FFFFFF"/>
          <w:lang w:eastAsia="zh-CN"/>
        </w:rPr>
        <w:t>应当安装符合相关规定的视频监控设施以及电梯故障监测系统。</w:t>
      </w:r>
    </w:p>
    <w:p w14:paraId="067E0AC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第十条</w:t>
      </w:r>
      <w:r>
        <w:rPr>
          <w:rFonts w:hint="eastAsia" w:ascii="仿宋_GB2312" w:hAnsi="仿宋_GB2312" w:eastAsia="仿宋_GB2312" w:cs="仿宋_GB2312"/>
          <w:color w:val="333333"/>
          <w:sz w:val="32"/>
          <w:szCs w:val="32"/>
          <w:shd w:val="clear" w:fill="FFFFFF"/>
        </w:rPr>
        <w:t>　电梯制造单位应当确保其制造的电梯及其主要部件和安全保护装置可追溯</w:t>
      </w:r>
      <w:r>
        <w:rPr>
          <w:rFonts w:hint="eastAsia" w:ascii="仿宋_GB2312" w:hAnsi="仿宋_GB2312" w:eastAsia="仿宋_GB2312" w:cs="仿宋_GB2312"/>
          <w:color w:val="333333"/>
          <w:sz w:val="32"/>
          <w:szCs w:val="32"/>
          <w:shd w:val="clear" w:fill="FFFFFF"/>
          <w:lang w:eastAsia="zh-CN"/>
        </w:rPr>
        <w:t>。</w:t>
      </w:r>
    </w:p>
    <w:p w14:paraId="2A17594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eastAsia="zh-CN"/>
        </w:rPr>
        <w:t>电梯制造单位应当明确电梯的主要部件和安全保护装置质量保证期限自监督检验合格起不低于</w:t>
      </w:r>
      <w:r>
        <w:rPr>
          <w:rFonts w:hint="eastAsia" w:ascii="仿宋_GB2312" w:hAnsi="仿宋_GB2312" w:eastAsia="仿宋_GB2312" w:cs="仿宋_GB2312"/>
          <w:color w:val="333333"/>
          <w:sz w:val="32"/>
          <w:szCs w:val="32"/>
          <w:shd w:val="clear" w:fill="FFFFFF"/>
          <w:lang w:val="en-US" w:eastAsia="zh-CN"/>
        </w:rPr>
        <w:t>五</w:t>
      </w:r>
      <w:r>
        <w:rPr>
          <w:rFonts w:hint="eastAsia" w:ascii="仿宋_GB2312" w:hAnsi="仿宋_GB2312" w:eastAsia="仿宋_GB2312" w:cs="仿宋_GB2312"/>
          <w:color w:val="333333"/>
          <w:sz w:val="32"/>
          <w:szCs w:val="32"/>
          <w:shd w:val="clear" w:fill="FFFFFF"/>
          <w:lang w:eastAsia="zh-CN"/>
        </w:rPr>
        <w:t>年。在质量保证期限内，对存在质量问题的，</w:t>
      </w:r>
      <w:r>
        <w:rPr>
          <w:rFonts w:hint="eastAsia" w:ascii="仿宋_GB2312" w:hAnsi="仿宋_GB2312" w:eastAsia="仿宋_GB2312" w:cs="仿宋_GB2312"/>
          <w:color w:val="333333"/>
          <w:sz w:val="32"/>
          <w:szCs w:val="32"/>
          <w:shd w:val="clear" w:fill="FFFFFF"/>
          <w:lang w:val="en-US" w:eastAsia="zh-CN"/>
        </w:rPr>
        <w:t>负责</w:t>
      </w:r>
      <w:r>
        <w:rPr>
          <w:rFonts w:hint="eastAsia" w:ascii="仿宋_GB2312" w:hAnsi="仿宋_GB2312" w:eastAsia="仿宋_GB2312" w:cs="仿宋_GB2312"/>
          <w:color w:val="333333"/>
          <w:sz w:val="32"/>
          <w:szCs w:val="32"/>
          <w:shd w:val="clear" w:fill="FFFFFF"/>
          <w:lang w:eastAsia="zh-CN"/>
        </w:rPr>
        <w:t>免费修理或者更换。</w:t>
      </w:r>
    </w:p>
    <w:p w14:paraId="335A37E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第十一条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val="en-US" w:eastAsia="zh-CN"/>
        </w:rPr>
        <w:t>电梯投入使用后，</w:t>
      </w:r>
      <w:r>
        <w:rPr>
          <w:rFonts w:hint="eastAsia" w:ascii="仿宋_GB2312" w:hAnsi="仿宋_GB2312" w:eastAsia="仿宋_GB2312" w:cs="仿宋_GB2312"/>
          <w:color w:val="333333"/>
          <w:sz w:val="32"/>
          <w:szCs w:val="32"/>
          <w:shd w:val="clear" w:fill="FFFFFF"/>
        </w:rPr>
        <w:t>电梯制造单位</w:t>
      </w:r>
      <w:r>
        <w:rPr>
          <w:rFonts w:hint="eastAsia" w:ascii="仿宋_GB2312" w:hAnsi="仿宋_GB2312" w:eastAsia="仿宋_GB2312" w:cs="仿宋_GB2312"/>
          <w:color w:val="333333"/>
          <w:sz w:val="32"/>
          <w:szCs w:val="32"/>
          <w:shd w:val="clear" w:fill="FFFFFF"/>
          <w:lang w:eastAsia="zh-CN"/>
        </w:rPr>
        <w:t>应当保障</w:t>
      </w:r>
      <w:r>
        <w:rPr>
          <w:rFonts w:hint="eastAsia" w:ascii="仿宋_GB2312" w:hAnsi="仿宋_GB2312" w:eastAsia="仿宋_GB2312" w:cs="仿宋_GB2312"/>
          <w:color w:val="333333"/>
          <w:sz w:val="32"/>
          <w:szCs w:val="32"/>
          <w:shd w:val="clear" w:fill="FFFFFF"/>
        </w:rPr>
        <w:t>电梯</w:t>
      </w:r>
      <w:r>
        <w:rPr>
          <w:rFonts w:hint="eastAsia" w:ascii="仿宋_GB2312" w:hAnsi="仿宋_GB2312" w:eastAsia="仿宋_GB2312" w:cs="仿宋_GB2312"/>
          <w:color w:val="333333"/>
          <w:sz w:val="32"/>
          <w:szCs w:val="32"/>
          <w:shd w:val="clear" w:fill="FFFFFF"/>
          <w:lang w:eastAsia="zh-CN"/>
        </w:rPr>
        <w:t>的备品配件</w:t>
      </w:r>
      <w:r>
        <w:rPr>
          <w:rFonts w:hint="eastAsia" w:ascii="仿宋_GB2312" w:hAnsi="仿宋_GB2312" w:eastAsia="仿宋_GB2312" w:cs="仿宋_GB2312"/>
          <w:color w:val="333333"/>
          <w:sz w:val="32"/>
          <w:szCs w:val="32"/>
          <w:shd w:val="clear" w:fill="FFFFFF"/>
        </w:rPr>
        <w:t>供应，对电梯安全运行情况进行跟踪调查</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了解</w:t>
      </w:r>
      <w:r>
        <w:rPr>
          <w:rFonts w:hint="eastAsia" w:ascii="仿宋_GB2312" w:hAnsi="仿宋_GB2312" w:eastAsia="仿宋_GB2312" w:cs="仿宋_GB2312"/>
          <w:color w:val="333333"/>
          <w:sz w:val="32"/>
          <w:szCs w:val="32"/>
          <w:shd w:val="clear" w:fill="FFFFFF"/>
          <w:lang w:eastAsia="zh-CN"/>
        </w:rPr>
        <w:t>和记录</w:t>
      </w:r>
      <w:r>
        <w:rPr>
          <w:rFonts w:hint="eastAsia" w:ascii="仿宋_GB2312" w:hAnsi="仿宋_GB2312" w:eastAsia="仿宋_GB2312" w:cs="仿宋_GB2312"/>
          <w:color w:val="333333"/>
          <w:sz w:val="32"/>
          <w:szCs w:val="32"/>
          <w:shd w:val="clear" w:fill="FFFFFF"/>
        </w:rPr>
        <w:t>，并为电梯维护保养单位或者使用单位提供下列技术帮助</w:t>
      </w:r>
      <w:r>
        <w:rPr>
          <w:rFonts w:hint="eastAsia" w:ascii="仿宋_GB2312" w:hAnsi="仿宋_GB2312" w:eastAsia="仿宋_GB2312" w:cs="仿宋_GB2312"/>
          <w:color w:val="333333"/>
          <w:sz w:val="32"/>
          <w:szCs w:val="32"/>
          <w:shd w:val="clear" w:fill="FFFFFF"/>
          <w:lang w:eastAsia="zh-CN"/>
        </w:rPr>
        <w:t>：</w:t>
      </w:r>
    </w:p>
    <w:p w14:paraId="26C1822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（一）对电梯维护保养和安全运行方面存在的问题提出改进建议</w:t>
      </w:r>
      <w:r>
        <w:rPr>
          <w:rFonts w:hint="eastAsia" w:ascii="仿宋_GB2312" w:hAnsi="仿宋_GB2312" w:eastAsia="仿宋_GB2312" w:cs="仿宋_GB2312"/>
          <w:color w:val="333333"/>
          <w:sz w:val="32"/>
          <w:szCs w:val="32"/>
          <w:shd w:val="clear" w:fill="FFFFFF"/>
          <w:lang w:val="en-US" w:eastAsia="zh-CN"/>
        </w:rPr>
        <w:t>。</w:t>
      </w:r>
    </w:p>
    <w:p w14:paraId="505094E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eastAsia="zh-CN"/>
        </w:rPr>
        <w:t>（二）提供必要的技术资料、技术升级和电梯管理、应急处置等知识技能培训</w:t>
      </w:r>
      <w:r>
        <w:rPr>
          <w:rFonts w:hint="eastAsia" w:ascii="仿宋_GB2312" w:hAnsi="仿宋_GB2312" w:eastAsia="仿宋_GB2312" w:cs="仿宋_GB2312"/>
          <w:color w:val="333333"/>
          <w:sz w:val="32"/>
          <w:szCs w:val="32"/>
          <w:shd w:val="clear" w:fill="FFFFFF"/>
          <w:lang w:val="en-US" w:eastAsia="zh-CN"/>
        </w:rPr>
        <w:t>。</w:t>
      </w:r>
    </w:p>
    <w:p w14:paraId="484B569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三</w:t>
      </w: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向</w:t>
      </w:r>
      <w:r>
        <w:rPr>
          <w:rFonts w:hint="eastAsia" w:ascii="仿宋_GB2312" w:hAnsi="仿宋_GB2312" w:eastAsia="仿宋_GB2312" w:cs="仿宋_GB2312"/>
          <w:color w:val="333333"/>
          <w:sz w:val="32"/>
          <w:szCs w:val="32"/>
          <w:shd w:val="clear" w:fill="FFFFFF"/>
        </w:rPr>
        <w:t>电梯维护保养单位提供电梯维护保养周期</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rPr>
        <w:t>维护保养项目</w:t>
      </w:r>
      <w:r>
        <w:rPr>
          <w:rFonts w:hint="eastAsia" w:ascii="仿宋_GB2312" w:hAnsi="仿宋_GB2312" w:eastAsia="仿宋_GB2312" w:cs="仿宋_GB2312"/>
          <w:color w:val="333333"/>
          <w:sz w:val="32"/>
          <w:szCs w:val="32"/>
          <w:shd w:val="clear" w:fill="FFFFFF"/>
          <w:lang w:val="en-US" w:eastAsia="zh-CN"/>
        </w:rPr>
        <w:t>的</w:t>
      </w:r>
      <w:r>
        <w:rPr>
          <w:rFonts w:hint="eastAsia" w:ascii="仿宋_GB2312" w:hAnsi="仿宋_GB2312" w:eastAsia="仿宋_GB2312" w:cs="仿宋_GB2312"/>
          <w:color w:val="333333"/>
          <w:sz w:val="32"/>
          <w:szCs w:val="32"/>
          <w:shd w:val="clear" w:fill="FFFFFF"/>
        </w:rPr>
        <w:t>建议</w:t>
      </w:r>
      <w:r>
        <w:rPr>
          <w:rFonts w:hint="eastAsia" w:ascii="仿宋_GB2312" w:hAnsi="仿宋_GB2312" w:eastAsia="仿宋_GB2312" w:cs="仿宋_GB2312"/>
          <w:color w:val="333333"/>
          <w:sz w:val="32"/>
          <w:szCs w:val="32"/>
          <w:shd w:val="clear" w:fill="FFFFFF"/>
          <w:lang w:val="en-US" w:eastAsia="zh-CN"/>
        </w:rPr>
        <w:t>。</w:t>
      </w:r>
    </w:p>
    <w:p w14:paraId="7D0B045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四</w:t>
      </w:r>
      <w:r>
        <w:rPr>
          <w:rFonts w:hint="eastAsia" w:ascii="仿宋_GB2312" w:hAnsi="仿宋_GB2312" w:eastAsia="仿宋_GB2312" w:cs="仿宋_GB2312"/>
          <w:color w:val="333333"/>
          <w:sz w:val="32"/>
          <w:szCs w:val="32"/>
          <w:shd w:val="clear" w:fill="FFFFFF"/>
        </w:rPr>
        <w:t>）指导电梯使用单位制定电梯事故应急预案</w:t>
      </w:r>
      <w:r>
        <w:rPr>
          <w:rFonts w:hint="eastAsia" w:ascii="仿宋_GB2312" w:hAnsi="仿宋_GB2312" w:eastAsia="仿宋_GB2312" w:cs="仿宋_GB2312"/>
          <w:color w:val="333333"/>
          <w:sz w:val="32"/>
          <w:szCs w:val="32"/>
          <w:shd w:val="clear" w:fill="FFFFFF"/>
          <w:lang w:val="en-US" w:eastAsia="zh-CN"/>
        </w:rPr>
        <w:t>。</w:t>
      </w:r>
    </w:p>
    <w:p w14:paraId="4962997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（五）提供应急的电梯零部件</w:t>
      </w:r>
      <w:r>
        <w:rPr>
          <w:rFonts w:hint="eastAsia" w:ascii="仿宋_GB2312" w:hAnsi="仿宋_GB2312" w:eastAsia="仿宋_GB2312" w:cs="仿宋_GB2312"/>
          <w:color w:val="333333"/>
          <w:sz w:val="32"/>
          <w:szCs w:val="32"/>
          <w:shd w:val="clear" w:fill="FFFFFF"/>
          <w:lang w:val="en-US" w:eastAsia="zh-CN"/>
        </w:rPr>
        <w:t>以及</w:t>
      </w:r>
      <w:r>
        <w:rPr>
          <w:rFonts w:hint="eastAsia" w:ascii="仿宋_GB2312" w:hAnsi="仿宋_GB2312" w:eastAsia="仿宋_GB2312" w:cs="仿宋_GB2312"/>
          <w:color w:val="333333"/>
          <w:sz w:val="32"/>
          <w:szCs w:val="32"/>
          <w:shd w:val="clear" w:fill="FFFFFF"/>
          <w:lang w:eastAsia="zh-CN"/>
        </w:rPr>
        <w:t>相应</w:t>
      </w:r>
      <w:r>
        <w:rPr>
          <w:rFonts w:hint="eastAsia" w:ascii="仿宋_GB2312" w:hAnsi="仿宋_GB2312" w:eastAsia="仿宋_GB2312" w:cs="仿宋_GB2312"/>
          <w:color w:val="333333"/>
          <w:sz w:val="32"/>
          <w:szCs w:val="32"/>
          <w:shd w:val="clear" w:fill="FFFFFF"/>
          <w:lang w:val="en-US" w:eastAsia="zh-CN"/>
        </w:rPr>
        <w:t>的</w:t>
      </w:r>
      <w:r>
        <w:rPr>
          <w:rFonts w:hint="eastAsia" w:ascii="仿宋_GB2312" w:hAnsi="仿宋_GB2312" w:eastAsia="仿宋_GB2312" w:cs="仿宋_GB2312"/>
          <w:color w:val="333333"/>
          <w:sz w:val="32"/>
          <w:szCs w:val="32"/>
          <w:shd w:val="clear" w:fill="FFFFFF"/>
          <w:lang w:eastAsia="zh-CN"/>
        </w:rPr>
        <w:t>技术支持。</w:t>
      </w:r>
    </w:p>
    <w:p w14:paraId="22226A30">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电梯制造单位发现电梯存在严重事故隐患时，</w:t>
      </w:r>
      <w:r>
        <w:rPr>
          <w:rFonts w:hint="eastAsia" w:ascii="仿宋_GB2312" w:hAnsi="仿宋_GB2312" w:eastAsia="仿宋_GB2312" w:cs="仿宋_GB2312"/>
          <w:color w:val="333333"/>
          <w:sz w:val="32"/>
          <w:szCs w:val="32"/>
          <w:shd w:val="clear" w:fill="FFFFFF"/>
          <w:lang w:eastAsia="zh-CN"/>
        </w:rPr>
        <w:t>应当</w:t>
      </w:r>
      <w:r>
        <w:rPr>
          <w:rFonts w:hint="eastAsia" w:ascii="仿宋_GB2312" w:hAnsi="仿宋_GB2312" w:eastAsia="仿宋_GB2312" w:cs="仿宋_GB2312"/>
          <w:color w:val="333333"/>
          <w:sz w:val="32"/>
          <w:szCs w:val="32"/>
          <w:shd w:val="clear" w:fill="FFFFFF"/>
        </w:rPr>
        <w:t>及时告知电梯使用单位，并向县（区）人民政府市场监督管理部门报告</w:t>
      </w:r>
      <w:r>
        <w:rPr>
          <w:rFonts w:hint="eastAsia" w:ascii="仿宋_GB2312" w:hAnsi="仿宋_GB2312" w:eastAsia="仿宋_GB2312" w:cs="仿宋_GB2312"/>
          <w:color w:val="333333"/>
          <w:sz w:val="32"/>
          <w:szCs w:val="32"/>
          <w:shd w:val="clear" w:fill="FFFFFF"/>
          <w:lang w:eastAsia="zh-CN"/>
        </w:rPr>
        <w:t>。</w:t>
      </w:r>
    </w:p>
    <w:p w14:paraId="1F7E8BB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第十二条</w:t>
      </w:r>
      <w:r>
        <w:rPr>
          <w:rFonts w:hint="eastAsia" w:ascii="仿宋_GB2312" w:hAnsi="仿宋_GB2312" w:eastAsia="仿宋_GB2312" w:cs="仿宋_GB2312"/>
          <w:color w:val="333333"/>
          <w:sz w:val="32"/>
          <w:szCs w:val="32"/>
          <w:shd w:val="clear" w:fill="FFFFFF"/>
        </w:rPr>
        <w:t>　电梯的安装、改造、修理应当由电梯制造单位或者其委托的依法取得相应许可的单位进行。</w:t>
      </w:r>
    </w:p>
    <w:p w14:paraId="34D82840">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电梯制造单位委托其他单位进行电梯安装、改造、修理的，应当进行安全指导和监控，并按照安全技术规范的要求进行校验和调试。</w:t>
      </w:r>
    </w:p>
    <w:p w14:paraId="696F2E7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电梯的原制造单位已经注销、被吊销营业执照或者不再具有相应类别电梯的生产许可</w:t>
      </w:r>
      <w:r>
        <w:rPr>
          <w:rFonts w:hint="eastAsia" w:ascii="仿宋_GB2312" w:hAnsi="仿宋_GB2312" w:eastAsia="仿宋_GB2312" w:cs="仿宋_GB2312"/>
          <w:color w:val="333333"/>
          <w:sz w:val="32"/>
          <w:szCs w:val="32"/>
          <w:shd w:val="clear" w:fill="FFFFFF"/>
          <w:lang w:eastAsia="zh-CN"/>
        </w:rPr>
        <w:t>资质</w:t>
      </w:r>
      <w:r>
        <w:rPr>
          <w:rFonts w:hint="eastAsia" w:ascii="仿宋_GB2312" w:hAnsi="仿宋_GB2312" w:eastAsia="仿宋_GB2312" w:cs="仿宋_GB2312"/>
          <w:color w:val="333333"/>
          <w:sz w:val="32"/>
          <w:szCs w:val="32"/>
          <w:shd w:val="clear" w:fill="FFFFFF"/>
        </w:rPr>
        <w:t>的，电梯使用单位可以委托依法取得相应许可的单位进行电梯安装、改造、修理。受委托单位对电梯质量安全负责，并向电梯使用单位提供电梯安装、改造、修理的技术资料。</w:t>
      </w:r>
    </w:p>
    <w:p w14:paraId="56E5A59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第十三条</w:t>
      </w:r>
      <w:r>
        <w:rPr>
          <w:rFonts w:hint="eastAsia" w:ascii="仿宋_GB2312" w:hAnsi="仿宋_GB2312" w:eastAsia="仿宋_GB2312" w:cs="仿宋_GB2312"/>
          <w:color w:val="333333"/>
          <w:sz w:val="32"/>
          <w:szCs w:val="32"/>
          <w:shd w:val="clear" w:fill="FFFFFF"/>
        </w:rPr>
        <w:t>　电梯安装、改造、修理的施工单位在施工前，</w:t>
      </w:r>
      <w:r>
        <w:rPr>
          <w:rFonts w:hint="eastAsia" w:ascii="仿宋_GB2312" w:hAnsi="仿宋_GB2312" w:eastAsia="仿宋_GB2312" w:cs="仿宋_GB2312"/>
          <w:color w:val="333333"/>
          <w:sz w:val="32"/>
          <w:szCs w:val="32"/>
          <w:shd w:val="clear" w:fill="FFFFFF"/>
          <w:lang w:eastAsia="zh-CN"/>
        </w:rPr>
        <w:t>应当</w:t>
      </w:r>
      <w:r>
        <w:rPr>
          <w:rFonts w:hint="eastAsia" w:ascii="仿宋_GB2312" w:hAnsi="仿宋_GB2312" w:eastAsia="仿宋_GB2312" w:cs="仿宋_GB2312"/>
          <w:color w:val="333333"/>
          <w:sz w:val="32"/>
          <w:szCs w:val="32"/>
          <w:shd w:val="clear" w:fill="FFFFFF"/>
        </w:rPr>
        <w:t>落实安全防护措施等现场安全生产条件，按照安全技术规范的要求对电梯机房、井道、底坑、应急救援通道等土建工程进行</w:t>
      </w:r>
      <w:r>
        <w:rPr>
          <w:rFonts w:hint="eastAsia" w:ascii="仿宋_GB2312" w:hAnsi="仿宋_GB2312" w:eastAsia="仿宋_GB2312" w:cs="仿宋_GB2312"/>
          <w:color w:val="333333"/>
          <w:sz w:val="32"/>
          <w:szCs w:val="32"/>
          <w:shd w:val="clear" w:fill="FFFFFF"/>
          <w:lang w:eastAsia="zh-CN"/>
        </w:rPr>
        <w:t>交接</w:t>
      </w:r>
      <w:r>
        <w:rPr>
          <w:rFonts w:hint="eastAsia" w:ascii="仿宋_GB2312" w:hAnsi="仿宋_GB2312" w:eastAsia="仿宋_GB2312" w:cs="仿宋_GB2312"/>
          <w:color w:val="333333"/>
          <w:sz w:val="32"/>
          <w:szCs w:val="32"/>
          <w:shd w:val="clear" w:fill="FFFFFF"/>
        </w:rPr>
        <w:t>，符合要求后方可施工。</w:t>
      </w:r>
    </w:p>
    <w:p w14:paraId="7555D86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u w:val="none"/>
          <w:shd w:val="clear" w:fill="FFFFFF"/>
        </w:rPr>
      </w:pPr>
      <w:r>
        <w:rPr>
          <w:rFonts w:hint="eastAsia" w:ascii="仿宋_GB2312" w:hAnsi="仿宋_GB2312" w:eastAsia="仿宋_GB2312" w:cs="仿宋_GB2312"/>
          <w:color w:val="333333"/>
          <w:sz w:val="32"/>
          <w:szCs w:val="32"/>
          <w:u w:val="none"/>
          <w:shd w:val="clear" w:fill="FFFFFF"/>
        </w:rPr>
        <w:t>电梯安装、改造、修理的施工单位应当在施工前</w:t>
      </w:r>
      <w:r>
        <w:rPr>
          <w:rFonts w:hint="eastAsia" w:ascii="仿宋_GB2312" w:hAnsi="仿宋_GB2312" w:eastAsia="仿宋_GB2312" w:cs="仿宋_GB2312"/>
          <w:color w:val="333333"/>
          <w:sz w:val="32"/>
          <w:szCs w:val="32"/>
          <w:u w:val="none"/>
          <w:shd w:val="clear" w:fill="FFFFFF"/>
          <w:lang w:eastAsia="zh-CN"/>
        </w:rPr>
        <w:t>书面</w:t>
      </w:r>
      <w:r>
        <w:rPr>
          <w:rFonts w:hint="eastAsia" w:ascii="仿宋_GB2312" w:hAnsi="仿宋_GB2312" w:eastAsia="仿宋_GB2312" w:cs="仿宋_GB2312"/>
          <w:color w:val="333333"/>
          <w:sz w:val="32"/>
          <w:szCs w:val="32"/>
          <w:u w:val="none"/>
          <w:shd w:val="clear" w:fill="FFFFFF"/>
        </w:rPr>
        <w:t>告知市</w:t>
      </w:r>
      <w:r>
        <w:rPr>
          <w:rFonts w:hint="eastAsia" w:ascii="仿宋_GB2312" w:hAnsi="仿宋_GB2312" w:eastAsia="仿宋_GB2312" w:cs="仿宋_GB2312"/>
          <w:color w:val="333333"/>
          <w:sz w:val="32"/>
          <w:szCs w:val="32"/>
          <w:u w:val="none"/>
          <w:shd w:val="clear" w:fill="FFFFFF"/>
          <w:lang w:eastAsia="zh-CN"/>
        </w:rPr>
        <w:t>人民政府</w:t>
      </w:r>
      <w:r>
        <w:rPr>
          <w:rFonts w:hint="eastAsia" w:ascii="仿宋_GB2312" w:hAnsi="仿宋_GB2312" w:eastAsia="仿宋_GB2312" w:cs="仿宋_GB2312"/>
          <w:color w:val="333333"/>
          <w:sz w:val="32"/>
          <w:szCs w:val="32"/>
          <w:u w:val="none"/>
          <w:shd w:val="clear" w:fill="FFFFFF"/>
        </w:rPr>
        <w:t>市场监督管理部门，并向承担电梯监督检验任务的检验机构提出监督检验申请。</w:t>
      </w:r>
    </w:p>
    <w:p w14:paraId="78B9F58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电梯经监督检验合格后，方能交付使用。施工单位应当在验收后</w:t>
      </w:r>
      <w:r>
        <w:rPr>
          <w:rFonts w:hint="eastAsia" w:ascii="仿宋_GB2312" w:hAnsi="仿宋_GB2312" w:eastAsia="仿宋_GB2312" w:cs="仿宋_GB2312"/>
          <w:color w:val="333333"/>
          <w:sz w:val="32"/>
          <w:szCs w:val="32"/>
          <w:shd w:val="clear" w:fill="FFFFFF"/>
          <w:lang w:val="en-US" w:eastAsia="zh-CN"/>
        </w:rPr>
        <w:t>三十</w:t>
      </w:r>
      <w:r>
        <w:rPr>
          <w:rFonts w:hint="eastAsia" w:ascii="仿宋_GB2312" w:hAnsi="仿宋_GB2312" w:eastAsia="仿宋_GB2312" w:cs="仿宋_GB2312"/>
          <w:color w:val="333333"/>
          <w:sz w:val="32"/>
          <w:szCs w:val="32"/>
          <w:shd w:val="clear" w:fill="FFFFFF"/>
        </w:rPr>
        <w:t>日内将相关技术资料和文件移交电梯使用单位。</w:t>
      </w:r>
    </w:p>
    <w:p w14:paraId="4A950C60">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第十四条</w:t>
      </w:r>
      <w:r>
        <w:rPr>
          <w:rFonts w:hint="eastAsia" w:ascii="仿宋_GB2312" w:hAnsi="仿宋_GB2312" w:eastAsia="仿宋_GB2312" w:cs="仿宋_GB2312"/>
          <w:color w:val="333333"/>
          <w:sz w:val="32"/>
          <w:szCs w:val="32"/>
          <w:shd w:val="clear" w:fill="FFFFFF"/>
        </w:rPr>
        <w:t>　电梯销售单位应当依法开展电梯销售业务，建立电梯进货检查验收和销售记录制度，不得销售未取得许可生产</w:t>
      </w:r>
      <w:r>
        <w:rPr>
          <w:rFonts w:hint="eastAsia" w:ascii="仿宋_GB2312" w:hAnsi="仿宋_GB2312" w:eastAsia="仿宋_GB2312" w:cs="仿宋_GB2312"/>
          <w:color w:val="333333"/>
          <w:spacing w:val="0"/>
          <w:sz w:val="32"/>
          <w:szCs w:val="32"/>
          <w:shd w:val="clear" w:fill="FFFFFF"/>
        </w:rPr>
        <w:t>的、未经检验和检验不合格的或者国家明令淘汰和已经报废的电梯</w:t>
      </w:r>
      <w:r>
        <w:rPr>
          <w:rFonts w:hint="eastAsia" w:ascii="仿宋_GB2312" w:hAnsi="仿宋_GB2312" w:eastAsia="仿宋_GB2312" w:cs="仿宋_GB2312"/>
          <w:color w:val="333333"/>
          <w:spacing w:val="0"/>
          <w:sz w:val="32"/>
          <w:szCs w:val="32"/>
          <w:shd w:val="clear" w:fill="FFFFFF"/>
          <w:lang w:eastAsia="zh-CN"/>
        </w:rPr>
        <w:t>。</w:t>
      </w:r>
    </w:p>
    <w:p w14:paraId="166BE38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7BE49D38">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default" w:ascii="Times New Roman" w:hAnsi="Times New Roman" w:eastAsia="方正黑体_GBK" w:cs="Times New Roman"/>
          <w:sz w:val="32"/>
          <w:szCs w:val="32"/>
        </w:rPr>
      </w:pPr>
      <w:r>
        <w:rPr>
          <w:rStyle w:val="8"/>
          <w:rFonts w:hint="default" w:ascii="黑体" w:hAnsi="黑体" w:eastAsia="黑体" w:cs="黑体"/>
          <w:sz w:val="32"/>
          <w:szCs w:val="32"/>
        </w:rPr>
        <w:t>第三章</w:t>
      </w:r>
      <w:r>
        <w:rPr>
          <w:rStyle w:val="8"/>
          <w:rFonts w:hint="default" w:ascii="黑体" w:hAnsi="黑体" w:eastAsia="黑体" w:cs="黑体"/>
          <w:sz w:val="32"/>
          <w:szCs w:val="32"/>
          <w:lang w:val="en-US"/>
        </w:rPr>
        <w:t xml:space="preserve"> </w:t>
      </w:r>
      <w:r>
        <w:rPr>
          <w:rStyle w:val="8"/>
          <w:rFonts w:hint="eastAsia" w:ascii="黑体" w:hAnsi="黑体" w:eastAsia="黑体" w:cs="黑体"/>
          <w:sz w:val="32"/>
          <w:szCs w:val="32"/>
          <w:lang w:val="en-US" w:eastAsia="zh-CN"/>
        </w:rPr>
        <w:t xml:space="preserve"> </w:t>
      </w:r>
      <w:r>
        <w:rPr>
          <w:rStyle w:val="8"/>
          <w:rFonts w:hint="default" w:ascii="黑体" w:hAnsi="黑体" w:eastAsia="黑体" w:cs="黑体"/>
          <w:sz w:val="32"/>
          <w:szCs w:val="32"/>
        </w:rPr>
        <w:t>使用管理</w:t>
      </w:r>
    </w:p>
    <w:p w14:paraId="23F99E2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212ACDE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第十五条</w:t>
      </w:r>
      <w:r>
        <w:rPr>
          <w:rFonts w:hint="eastAsia" w:ascii="仿宋_GB2312" w:hAnsi="仿宋_GB2312" w:eastAsia="仿宋_GB2312" w:cs="仿宋_GB2312"/>
          <w:color w:val="333333"/>
          <w:sz w:val="32"/>
          <w:szCs w:val="32"/>
          <w:shd w:val="clear" w:fill="FFFFFF"/>
        </w:rPr>
        <w:t>　电梯投入使用前，应当按照下列规定确定电梯使用单位：</w:t>
      </w:r>
    </w:p>
    <w:p w14:paraId="2504496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（一）新安装未移交所有权人的，建设单位</w:t>
      </w:r>
      <w:r>
        <w:rPr>
          <w:rFonts w:hint="eastAsia" w:ascii="仿宋_GB2312" w:hAnsi="仿宋_GB2312" w:eastAsia="仿宋_GB2312" w:cs="仿宋_GB2312"/>
          <w:color w:val="333333"/>
          <w:sz w:val="32"/>
          <w:szCs w:val="32"/>
          <w:shd w:val="clear" w:fill="FFFFFF"/>
          <w:lang w:eastAsia="zh-CN"/>
        </w:rPr>
        <w:t>为</w:t>
      </w:r>
      <w:r>
        <w:rPr>
          <w:rFonts w:hint="eastAsia" w:ascii="仿宋_GB2312" w:hAnsi="仿宋_GB2312" w:eastAsia="仿宋_GB2312" w:cs="仿宋_GB2312"/>
          <w:color w:val="333333"/>
          <w:sz w:val="32"/>
          <w:szCs w:val="32"/>
          <w:shd w:val="clear" w:fill="FFFFFF"/>
        </w:rPr>
        <w:t>使用单位</w:t>
      </w:r>
      <w:r>
        <w:rPr>
          <w:rFonts w:hint="eastAsia" w:ascii="仿宋_GB2312" w:hAnsi="仿宋_GB2312" w:eastAsia="仿宋_GB2312" w:cs="仿宋_GB2312"/>
          <w:color w:val="333333"/>
          <w:sz w:val="32"/>
          <w:szCs w:val="32"/>
          <w:shd w:val="clear" w:fill="FFFFFF"/>
          <w:lang w:val="en-US" w:eastAsia="zh-CN"/>
        </w:rPr>
        <w:t>。</w:t>
      </w:r>
    </w:p>
    <w:p w14:paraId="2ED58D5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（二）委托物业服务企业等市场主体管理的，受委托方</w:t>
      </w:r>
      <w:r>
        <w:rPr>
          <w:rFonts w:hint="eastAsia" w:ascii="仿宋_GB2312" w:hAnsi="仿宋_GB2312" w:eastAsia="仿宋_GB2312" w:cs="仿宋_GB2312"/>
          <w:color w:val="333333"/>
          <w:sz w:val="32"/>
          <w:szCs w:val="32"/>
          <w:shd w:val="clear" w:fill="FFFFFF"/>
          <w:lang w:val="en-US" w:eastAsia="zh-CN"/>
        </w:rPr>
        <w:t>为</w:t>
      </w:r>
      <w:r>
        <w:rPr>
          <w:rFonts w:hint="eastAsia" w:ascii="仿宋_GB2312" w:hAnsi="仿宋_GB2312" w:eastAsia="仿宋_GB2312" w:cs="仿宋_GB2312"/>
          <w:color w:val="333333"/>
          <w:sz w:val="32"/>
          <w:szCs w:val="32"/>
          <w:shd w:val="clear" w:fill="FFFFFF"/>
        </w:rPr>
        <w:t>使用单位</w:t>
      </w:r>
      <w:r>
        <w:rPr>
          <w:rFonts w:hint="eastAsia" w:ascii="仿宋_GB2312" w:hAnsi="仿宋_GB2312" w:eastAsia="仿宋_GB2312" w:cs="仿宋_GB2312"/>
          <w:color w:val="333333"/>
          <w:sz w:val="32"/>
          <w:szCs w:val="32"/>
          <w:shd w:val="clear" w:fill="FFFFFF"/>
          <w:lang w:val="en-US" w:eastAsia="zh-CN"/>
        </w:rPr>
        <w:t>。</w:t>
      </w:r>
    </w:p>
    <w:p w14:paraId="0CF8917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（三）未委托他人管理的电梯，只有一个所有权人的，该所有权人为电梯使用单位；有多个所有权人的，应当共同协商确定电梯使用单位。经协商无法确定的，由</w:t>
      </w:r>
      <w:r>
        <w:rPr>
          <w:rFonts w:hint="eastAsia" w:ascii="仿宋_GB2312" w:hAnsi="仿宋_GB2312" w:eastAsia="仿宋_GB2312" w:cs="仿宋_GB2312"/>
          <w:color w:val="333333"/>
          <w:sz w:val="32"/>
          <w:szCs w:val="32"/>
          <w:shd w:val="clear" w:fill="FFFFFF"/>
          <w:lang w:val="en-US" w:eastAsia="zh-CN"/>
        </w:rPr>
        <w:t>有关</w:t>
      </w:r>
      <w:r>
        <w:rPr>
          <w:rFonts w:hint="eastAsia" w:ascii="仿宋_GB2312" w:hAnsi="仿宋_GB2312" w:eastAsia="仿宋_GB2312" w:cs="仿宋_GB2312"/>
          <w:color w:val="333333"/>
          <w:sz w:val="32"/>
          <w:szCs w:val="32"/>
          <w:shd w:val="clear" w:fill="FFFFFF"/>
        </w:rPr>
        <w:t>市管开发区管理机构、乡镇人民政府、街道办事处协调落实；无法落实的，由</w:t>
      </w:r>
      <w:r>
        <w:rPr>
          <w:rFonts w:hint="eastAsia" w:ascii="仿宋_GB2312" w:hAnsi="仿宋_GB2312" w:eastAsia="仿宋_GB2312" w:cs="仿宋_GB2312"/>
          <w:color w:val="333333"/>
          <w:sz w:val="32"/>
          <w:szCs w:val="32"/>
          <w:shd w:val="clear" w:fill="FFFFFF"/>
          <w:lang w:val="en-US" w:eastAsia="zh-CN"/>
        </w:rPr>
        <w:t>有关</w:t>
      </w:r>
      <w:r>
        <w:rPr>
          <w:rFonts w:hint="eastAsia" w:ascii="仿宋_GB2312" w:hAnsi="仿宋_GB2312" w:eastAsia="仿宋_GB2312" w:cs="仿宋_GB2312"/>
          <w:color w:val="333333"/>
          <w:sz w:val="32"/>
          <w:szCs w:val="32"/>
          <w:shd w:val="clear" w:fill="FFFFFF"/>
        </w:rPr>
        <w:t>市管开发区管理机构、乡镇人民政府、街道办事处代为承担</w:t>
      </w:r>
      <w:r>
        <w:rPr>
          <w:rFonts w:hint="eastAsia" w:ascii="仿宋_GB2312" w:hAnsi="仿宋_GB2312" w:eastAsia="仿宋_GB2312" w:cs="仿宋_GB2312"/>
          <w:color w:val="333333"/>
          <w:sz w:val="32"/>
          <w:szCs w:val="32"/>
          <w:shd w:val="clear" w:fill="FFFFFF"/>
          <w:lang w:val="en-US" w:eastAsia="zh-CN"/>
        </w:rPr>
        <w:t>电梯</w:t>
      </w:r>
      <w:r>
        <w:rPr>
          <w:rFonts w:hint="eastAsia" w:ascii="仿宋_GB2312" w:hAnsi="仿宋_GB2312" w:eastAsia="仿宋_GB2312" w:cs="仿宋_GB2312"/>
          <w:color w:val="333333"/>
          <w:sz w:val="32"/>
          <w:szCs w:val="32"/>
          <w:shd w:val="clear" w:fill="FFFFFF"/>
        </w:rPr>
        <w:t>使用单位责任</w:t>
      </w:r>
      <w:r>
        <w:rPr>
          <w:rFonts w:hint="eastAsia" w:ascii="仿宋_GB2312" w:hAnsi="仿宋_GB2312" w:eastAsia="仿宋_GB2312" w:cs="仿宋_GB2312"/>
          <w:color w:val="333333"/>
          <w:sz w:val="32"/>
          <w:szCs w:val="32"/>
          <w:shd w:val="clear" w:fill="FFFFFF"/>
          <w:lang w:val="en-US" w:eastAsia="zh-CN"/>
        </w:rPr>
        <w:t>。</w:t>
      </w:r>
    </w:p>
    <w:p w14:paraId="61543DC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（四）配有电梯的建筑物用于出租的，出租单位为使用单位，法律另有规定或者当事人另有约定的，从其规定或者约定。</w:t>
      </w:r>
    </w:p>
    <w:p w14:paraId="1A2FAB7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电梯未明确使用单位的，不得投入使用。</w:t>
      </w:r>
    </w:p>
    <w:p w14:paraId="281ED9F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第十六条</w:t>
      </w:r>
      <w:r>
        <w:rPr>
          <w:rFonts w:hint="eastAsia" w:ascii="仿宋_GB2312" w:hAnsi="仿宋_GB2312" w:eastAsia="仿宋_GB2312" w:cs="仿宋_GB2312"/>
          <w:color w:val="333333"/>
          <w:sz w:val="32"/>
          <w:szCs w:val="32"/>
          <w:shd w:val="clear" w:fill="FFFFFF"/>
        </w:rPr>
        <w:t>　在电梯投入使用前或者投入使用后</w:t>
      </w:r>
      <w:r>
        <w:rPr>
          <w:rFonts w:hint="eastAsia" w:ascii="仿宋_GB2312" w:hAnsi="仿宋_GB2312" w:eastAsia="仿宋_GB2312" w:cs="仿宋_GB2312"/>
          <w:color w:val="333333"/>
          <w:sz w:val="32"/>
          <w:szCs w:val="32"/>
          <w:shd w:val="clear" w:fill="FFFFFF"/>
          <w:lang w:val="en-US" w:eastAsia="zh-CN"/>
        </w:rPr>
        <w:t>三十</w:t>
      </w:r>
      <w:r>
        <w:rPr>
          <w:rFonts w:hint="eastAsia" w:ascii="仿宋_GB2312" w:hAnsi="仿宋_GB2312" w:eastAsia="仿宋_GB2312" w:cs="仿宋_GB2312"/>
          <w:color w:val="333333"/>
          <w:sz w:val="32"/>
          <w:szCs w:val="32"/>
          <w:shd w:val="clear" w:fill="FFFFFF"/>
        </w:rPr>
        <w:t>日内</w:t>
      </w:r>
      <w:r>
        <w:rPr>
          <w:rFonts w:hint="eastAsia" w:ascii="仿宋_GB2312" w:hAnsi="仿宋_GB2312" w:eastAsia="仿宋_GB2312" w:cs="仿宋_GB2312"/>
          <w:color w:val="333333"/>
          <w:sz w:val="32"/>
          <w:szCs w:val="32"/>
          <w:shd w:val="clear" w:fill="FFFFFF"/>
          <w:lang w:eastAsia="zh-CN"/>
        </w:rPr>
        <w:t>，电梯使用单位</w:t>
      </w:r>
      <w:r>
        <w:rPr>
          <w:rFonts w:hint="eastAsia" w:ascii="仿宋_GB2312" w:hAnsi="仿宋_GB2312" w:eastAsia="仿宋_GB2312" w:cs="仿宋_GB2312"/>
          <w:color w:val="333333"/>
          <w:sz w:val="32"/>
          <w:szCs w:val="32"/>
          <w:shd w:val="clear" w:fill="FFFFFF"/>
          <w:lang w:val="en-US" w:eastAsia="zh-CN"/>
        </w:rPr>
        <w:t>应当</w:t>
      </w:r>
      <w:r>
        <w:rPr>
          <w:rFonts w:hint="eastAsia" w:ascii="仿宋_GB2312" w:hAnsi="仿宋_GB2312" w:eastAsia="仿宋_GB2312" w:cs="仿宋_GB2312"/>
          <w:color w:val="333333"/>
          <w:sz w:val="32"/>
          <w:szCs w:val="32"/>
          <w:shd w:val="clear" w:fill="FFFFFF"/>
        </w:rPr>
        <w:t>向</w:t>
      </w:r>
      <w:r>
        <w:rPr>
          <w:rFonts w:hint="eastAsia" w:ascii="仿宋_GB2312" w:hAnsi="仿宋_GB2312" w:eastAsia="仿宋_GB2312" w:cs="仿宋_GB2312"/>
          <w:color w:val="333333"/>
          <w:sz w:val="32"/>
          <w:szCs w:val="32"/>
          <w:shd w:val="clear" w:fill="FFFFFF"/>
          <w:lang w:eastAsia="zh-CN"/>
        </w:rPr>
        <w:t>市</w:t>
      </w:r>
      <w:r>
        <w:rPr>
          <w:rFonts w:hint="eastAsia" w:ascii="仿宋_GB2312" w:hAnsi="仿宋_GB2312" w:eastAsia="仿宋_GB2312" w:cs="仿宋_GB2312"/>
          <w:color w:val="333333"/>
          <w:sz w:val="32"/>
          <w:szCs w:val="32"/>
          <w:shd w:val="clear" w:fill="FFFFFF"/>
        </w:rPr>
        <w:t>人民政府市场监管部门办理使用登记，取得使用登记证书。市人民政府市场监管部门</w:t>
      </w:r>
      <w:r>
        <w:rPr>
          <w:rFonts w:hint="eastAsia" w:ascii="仿宋_GB2312" w:hAnsi="仿宋_GB2312" w:eastAsia="仿宋_GB2312" w:cs="仿宋_GB2312"/>
          <w:color w:val="333333"/>
          <w:sz w:val="32"/>
          <w:szCs w:val="32"/>
          <w:shd w:val="clear" w:fill="FFFFFF"/>
          <w:lang w:eastAsia="zh-CN"/>
        </w:rPr>
        <w:t>可以委托下一级市场监管部门办理使用登记。</w:t>
      </w:r>
    </w:p>
    <w:p w14:paraId="0A7D577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电梯改造、重大修理或者使用单位变更等需要办理变更登记的，应当按照</w:t>
      </w:r>
      <w:r>
        <w:rPr>
          <w:rFonts w:hint="eastAsia" w:ascii="仿宋_GB2312" w:hAnsi="仿宋_GB2312" w:eastAsia="仿宋_GB2312" w:cs="仿宋_GB2312"/>
          <w:color w:val="333333"/>
          <w:sz w:val="32"/>
          <w:szCs w:val="32"/>
          <w:shd w:val="clear" w:fill="FFFFFF"/>
          <w:lang w:val="en-US" w:eastAsia="zh-CN"/>
        </w:rPr>
        <w:t>有关</w:t>
      </w:r>
      <w:r>
        <w:rPr>
          <w:rFonts w:hint="eastAsia" w:ascii="仿宋_GB2312" w:hAnsi="仿宋_GB2312" w:eastAsia="仿宋_GB2312" w:cs="仿宋_GB2312"/>
          <w:color w:val="333333"/>
          <w:sz w:val="32"/>
          <w:szCs w:val="32"/>
          <w:shd w:val="clear" w:fill="FFFFFF"/>
        </w:rPr>
        <w:t>规定向登记机关申请变更登记</w:t>
      </w:r>
      <w:r>
        <w:rPr>
          <w:rFonts w:hint="eastAsia" w:ascii="仿宋_GB2312" w:hAnsi="仿宋_GB2312" w:eastAsia="仿宋_GB2312" w:cs="仿宋_GB2312"/>
          <w:color w:val="333333"/>
          <w:sz w:val="32"/>
          <w:szCs w:val="32"/>
          <w:shd w:val="clear" w:fill="FFFFFF"/>
          <w:lang w:eastAsia="zh-CN"/>
        </w:rPr>
        <w:t>。</w:t>
      </w:r>
    </w:p>
    <w:p w14:paraId="0A9E301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第十七条</w:t>
      </w:r>
      <w:r>
        <w:rPr>
          <w:rFonts w:hint="eastAsia" w:ascii="仿宋_GB2312" w:hAnsi="仿宋_GB2312" w:eastAsia="仿宋_GB2312" w:cs="仿宋_GB2312"/>
          <w:color w:val="333333"/>
          <w:sz w:val="32"/>
          <w:szCs w:val="32"/>
          <w:shd w:val="clear" w:fill="FFFFFF"/>
        </w:rPr>
        <w:t>　电梯使用单位是电梯使用安全管理的责任主体，应当遵守下列规定：</w:t>
      </w:r>
    </w:p>
    <w:p w14:paraId="6FAD4C9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u w:val="none"/>
          <w:shd w:val="clear" w:fill="FFFFFF"/>
          <w:lang w:eastAsia="zh-CN"/>
        </w:rPr>
        <w:t>（一）根据法律、法规、规章和安全技术规范的规定，</w:t>
      </w:r>
      <w:r>
        <w:rPr>
          <w:rFonts w:hint="eastAsia" w:ascii="仿宋_GB2312" w:hAnsi="仿宋_GB2312" w:eastAsia="仿宋_GB2312" w:cs="仿宋_GB2312"/>
          <w:color w:val="333333"/>
          <w:sz w:val="32"/>
          <w:szCs w:val="32"/>
          <w:shd w:val="clear" w:fill="FFFFFF"/>
          <w:lang w:eastAsia="zh-CN"/>
        </w:rPr>
        <w:t>设置电梯安全管理机构，配备专职或者兼职安全管理人员，并组织开展安全教育和技能培训</w:t>
      </w:r>
      <w:r>
        <w:rPr>
          <w:rFonts w:hint="eastAsia" w:ascii="仿宋_GB2312" w:hAnsi="仿宋_GB2312" w:eastAsia="仿宋_GB2312" w:cs="仿宋_GB2312"/>
          <w:color w:val="333333"/>
          <w:sz w:val="32"/>
          <w:szCs w:val="32"/>
          <w:shd w:val="clear" w:fill="FFFFFF"/>
          <w:lang w:val="en-US" w:eastAsia="zh-CN"/>
        </w:rPr>
        <w:t>。</w:t>
      </w:r>
    </w:p>
    <w:p w14:paraId="7C78412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eastAsia="zh-CN"/>
        </w:rPr>
        <w:t>（二）</w:t>
      </w:r>
      <w:r>
        <w:rPr>
          <w:rFonts w:hint="eastAsia" w:ascii="仿宋_GB2312" w:hAnsi="仿宋_GB2312" w:eastAsia="仿宋_GB2312" w:cs="仿宋_GB2312"/>
          <w:color w:val="333333"/>
          <w:sz w:val="32"/>
          <w:szCs w:val="32"/>
          <w:shd w:val="clear" w:fill="FFFFFF"/>
        </w:rPr>
        <w:t>建立电梯安全管理制度</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rPr>
        <w:t>基于电梯安全风险防控的动态管理机制，</w:t>
      </w:r>
      <w:r>
        <w:rPr>
          <w:rFonts w:hint="eastAsia" w:ascii="仿宋_GB2312" w:hAnsi="仿宋_GB2312" w:eastAsia="仿宋_GB2312" w:cs="仿宋_GB2312"/>
          <w:color w:val="333333"/>
          <w:sz w:val="32"/>
          <w:szCs w:val="32"/>
          <w:shd w:val="clear" w:fill="FFFFFF"/>
          <w:lang w:val="en-US" w:eastAsia="zh-CN"/>
        </w:rPr>
        <w:t>落实</w:t>
      </w:r>
      <w:r>
        <w:rPr>
          <w:rFonts w:hint="eastAsia" w:ascii="仿宋_GB2312" w:hAnsi="仿宋_GB2312" w:eastAsia="仿宋_GB2312" w:cs="仿宋_GB2312"/>
          <w:color w:val="333333"/>
          <w:sz w:val="32"/>
          <w:szCs w:val="32"/>
          <w:shd w:val="clear" w:fill="FFFFFF"/>
        </w:rPr>
        <w:t>日管控、周排查、月调度工作</w:t>
      </w:r>
      <w:r>
        <w:rPr>
          <w:rFonts w:hint="eastAsia" w:ascii="仿宋_GB2312" w:hAnsi="仿宋_GB2312" w:eastAsia="仿宋_GB2312" w:cs="仿宋_GB2312"/>
          <w:color w:val="333333"/>
          <w:sz w:val="32"/>
          <w:szCs w:val="32"/>
          <w:shd w:val="clear" w:fill="FFFFFF"/>
          <w:lang w:val="en-US" w:eastAsia="zh-CN"/>
        </w:rPr>
        <w:t>机制。</w:t>
      </w:r>
    </w:p>
    <w:p w14:paraId="612A3AA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u w:val="none"/>
          <w:shd w:val="clear" w:fill="FFFFFF"/>
        </w:rPr>
      </w:pPr>
      <w:r>
        <w:rPr>
          <w:rFonts w:hint="eastAsia" w:ascii="仿宋_GB2312" w:hAnsi="仿宋_GB2312" w:eastAsia="仿宋_GB2312" w:cs="仿宋_GB2312"/>
          <w:color w:val="333333"/>
          <w:sz w:val="32"/>
          <w:szCs w:val="32"/>
          <w:u w:val="none"/>
          <w:shd w:val="clear" w:fill="FFFFFF"/>
        </w:rPr>
        <w:t>（</w:t>
      </w:r>
      <w:r>
        <w:rPr>
          <w:rFonts w:hint="eastAsia" w:ascii="仿宋_GB2312" w:hAnsi="仿宋_GB2312" w:eastAsia="仿宋_GB2312" w:cs="仿宋_GB2312"/>
          <w:color w:val="333333"/>
          <w:sz w:val="32"/>
          <w:szCs w:val="32"/>
          <w:u w:val="none"/>
          <w:shd w:val="clear" w:fill="FFFFFF"/>
          <w:lang w:eastAsia="zh-CN"/>
        </w:rPr>
        <w:t>三</w:t>
      </w:r>
      <w:r>
        <w:rPr>
          <w:rFonts w:hint="eastAsia" w:ascii="仿宋_GB2312" w:hAnsi="仿宋_GB2312" w:eastAsia="仿宋_GB2312" w:cs="仿宋_GB2312"/>
          <w:color w:val="333333"/>
          <w:sz w:val="32"/>
          <w:szCs w:val="32"/>
          <w:u w:val="none"/>
          <w:shd w:val="clear" w:fill="FFFFFF"/>
        </w:rPr>
        <w:t>）</w:t>
      </w:r>
      <w:r>
        <w:rPr>
          <w:rFonts w:hint="eastAsia" w:ascii="仿宋_GB2312" w:hAnsi="仿宋_GB2312" w:eastAsia="仿宋_GB2312" w:cs="仿宋_GB2312"/>
          <w:color w:val="333333"/>
          <w:sz w:val="32"/>
          <w:szCs w:val="32"/>
          <w:u w:val="none"/>
          <w:shd w:val="clear" w:fill="FFFFFF"/>
          <w:lang w:val="en-US" w:eastAsia="zh-CN"/>
        </w:rPr>
        <w:t>逐台建立电梯安全技术档案，电梯使用单位变更时，安全技术档案应当随电梯移交</w:t>
      </w:r>
      <w:r>
        <w:rPr>
          <w:rFonts w:hint="eastAsia" w:ascii="仿宋_GB2312" w:hAnsi="仿宋_GB2312" w:eastAsia="仿宋_GB2312" w:cs="仿宋_GB2312"/>
          <w:color w:val="333333"/>
          <w:sz w:val="32"/>
          <w:szCs w:val="32"/>
          <w:shd w:val="clear" w:fill="FFFFFF"/>
          <w:lang w:val="en-US" w:eastAsia="zh-CN"/>
        </w:rPr>
        <w:t>。</w:t>
      </w:r>
    </w:p>
    <w:p w14:paraId="6720BC6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四</w:t>
      </w:r>
      <w:r>
        <w:rPr>
          <w:rFonts w:hint="eastAsia" w:ascii="仿宋_GB2312" w:hAnsi="仿宋_GB2312" w:eastAsia="仿宋_GB2312" w:cs="仿宋_GB2312"/>
          <w:color w:val="333333"/>
          <w:sz w:val="32"/>
          <w:szCs w:val="32"/>
          <w:shd w:val="clear" w:fill="FFFFFF"/>
        </w:rPr>
        <w:t>）在电梯轿厢内显著位置张贴</w:t>
      </w:r>
      <w:r>
        <w:rPr>
          <w:rFonts w:hint="eastAsia" w:ascii="仿宋_GB2312" w:hAnsi="仿宋_GB2312" w:eastAsia="仿宋_GB2312" w:cs="仿宋_GB2312"/>
          <w:color w:val="333333"/>
          <w:sz w:val="32"/>
          <w:szCs w:val="32"/>
          <w:shd w:val="clear" w:fill="FFFFFF"/>
          <w:lang w:eastAsia="zh-CN"/>
        </w:rPr>
        <w:t>特种设备</w:t>
      </w:r>
      <w:r>
        <w:rPr>
          <w:rFonts w:hint="eastAsia" w:ascii="仿宋_GB2312" w:hAnsi="仿宋_GB2312" w:eastAsia="仿宋_GB2312" w:cs="仿宋_GB2312"/>
          <w:color w:val="333333"/>
          <w:sz w:val="32"/>
          <w:szCs w:val="32"/>
          <w:shd w:val="clear" w:fill="FFFFFF"/>
        </w:rPr>
        <w:t>使用标志、</w:t>
      </w:r>
      <w:r>
        <w:rPr>
          <w:rFonts w:hint="eastAsia" w:ascii="仿宋_GB2312" w:hAnsi="仿宋_GB2312" w:eastAsia="仿宋_GB2312" w:cs="仿宋_GB2312"/>
          <w:color w:val="333333"/>
          <w:sz w:val="32"/>
          <w:szCs w:val="32"/>
          <w:shd w:val="clear" w:fill="FFFFFF"/>
          <w:lang w:eastAsia="zh-CN"/>
        </w:rPr>
        <w:t>安全</w:t>
      </w:r>
      <w:r>
        <w:rPr>
          <w:rFonts w:hint="eastAsia" w:ascii="仿宋_GB2312" w:hAnsi="仿宋_GB2312" w:eastAsia="仿宋_GB2312" w:cs="仿宋_GB2312"/>
          <w:color w:val="333333"/>
          <w:spacing w:val="0"/>
          <w:sz w:val="32"/>
          <w:szCs w:val="32"/>
          <w:shd w:val="clear" w:fill="FFFFFF"/>
          <w:lang w:eastAsia="zh-CN"/>
        </w:rPr>
        <w:t>使用说明</w:t>
      </w:r>
      <w:r>
        <w:rPr>
          <w:rFonts w:hint="eastAsia" w:ascii="仿宋_GB2312" w:hAnsi="仿宋_GB2312" w:eastAsia="仿宋_GB2312" w:cs="仿宋_GB2312"/>
          <w:color w:val="333333"/>
          <w:spacing w:val="0"/>
          <w:sz w:val="32"/>
          <w:szCs w:val="32"/>
          <w:shd w:val="clear" w:fill="FFFFFF"/>
        </w:rPr>
        <w:t>、安全注意事项</w:t>
      </w:r>
      <w:r>
        <w:rPr>
          <w:rFonts w:hint="eastAsia" w:ascii="仿宋_GB2312" w:hAnsi="仿宋_GB2312" w:eastAsia="仿宋_GB2312" w:cs="仿宋_GB2312"/>
          <w:color w:val="333333"/>
          <w:spacing w:val="0"/>
          <w:sz w:val="32"/>
          <w:szCs w:val="32"/>
          <w:shd w:val="clear" w:fill="FFFFFF"/>
          <w:lang w:eastAsia="zh-CN"/>
        </w:rPr>
        <w:t>和</w:t>
      </w:r>
      <w:r>
        <w:rPr>
          <w:rFonts w:hint="eastAsia" w:ascii="仿宋_GB2312" w:hAnsi="仿宋_GB2312" w:eastAsia="仿宋_GB2312" w:cs="仿宋_GB2312"/>
          <w:color w:val="333333"/>
          <w:spacing w:val="0"/>
          <w:sz w:val="32"/>
          <w:szCs w:val="32"/>
          <w:shd w:val="clear" w:fill="FFFFFF"/>
        </w:rPr>
        <w:t>警示标志、</w:t>
      </w:r>
      <w:r>
        <w:rPr>
          <w:rFonts w:hint="eastAsia" w:ascii="仿宋_GB2312" w:hAnsi="仿宋_GB2312" w:eastAsia="仿宋_GB2312" w:cs="仿宋_GB2312"/>
          <w:color w:val="333333"/>
          <w:spacing w:val="0"/>
          <w:sz w:val="32"/>
          <w:szCs w:val="32"/>
          <w:shd w:val="clear" w:fill="FFFFFF"/>
          <w:lang w:eastAsia="zh-CN"/>
        </w:rPr>
        <w:t>“</w:t>
      </w:r>
      <w:r>
        <w:rPr>
          <w:rFonts w:hint="eastAsia" w:ascii="仿宋_GB2312" w:hAnsi="仿宋_GB2312" w:eastAsia="仿宋_GB2312" w:cs="仿宋_GB2312"/>
          <w:color w:val="333333"/>
          <w:spacing w:val="0"/>
          <w:sz w:val="32"/>
          <w:szCs w:val="32"/>
          <w:shd w:val="clear" w:fill="FFFFFF"/>
        </w:rPr>
        <w:t>96366</w:t>
      </w:r>
      <w:r>
        <w:rPr>
          <w:rFonts w:hint="eastAsia" w:ascii="仿宋_GB2312" w:hAnsi="仿宋_GB2312" w:eastAsia="仿宋_GB2312" w:cs="仿宋_GB2312"/>
          <w:color w:val="333333"/>
          <w:spacing w:val="0"/>
          <w:sz w:val="32"/>
          <w:szCs w:val="32"/>
          <w:shd w:val="clear" w:fill="FFFFFF"/>
          <w:lang w:eastAsia="zh-CN"/>
        </w:rPr>
        <w:t>”</w:t>
      </w:r>
      <w:r>
        <w:rPr>
          <w:rFonts w:hint="eastAsia" w:ascii="仿宋_GB2312" w:hAnsi="仿宋_GB2312" w:eastAsia="仿宋_GB2312" w:cs="仿宋_GB2312"/>
          <w:color w:val="333333"/>
          <w:spacing w:val="0"/>
          <w:sz w:val="32"/>
          <w:szCs w:val="32"/>
          <w:shd w:val="clear" w:fill="FFFFFF"/>
        </w:rPr>
        <w:t>电梯应急救援标识</w:t>
      </w:r>
      <w:r>
        <w:rPr>
          <w:rFonts w:hint="eastAsia" w:ascii="仿宋_GB2312" w:hAnsi="仿宋_GB2312" w:eastAsia="仿宋_GB2312" w:cs="仿宋_GB2312"/>
          <w:color w:val="333333"/>
          <w:sz w:val="32"/>
          <w:szCs w:val="32"/>
          <w:shd w:val="clear" w:fill="FFFFFF"/>
          <w:lang w:val="en-US" w:eastAsia="zh-CN"/>
        </w:rPr>
        <w:t>。</w:t>
      </w:r>
    </w:p>
    <w:p w14:paraId="61538FE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五</w:t>
      </w:r>
      <w:r>
        <w:rPr>
          <w:rFonts w:hint="eastAsia" w:ascii="仿宋_GB2312" w:hAnsi="仿宋_GB2312" w:eastAsia="仿宋_GB2312" w:cs="仿宋_GB2312"/>
          <w:color w:val="333333"/>
          <w:sz w:val="32"/>
          <w:szCs w:val="32"/>
          <w:shd w:val="clear" w:fill="FFFFFF"/>
        </w:rPr>
        <w:t>）保持电梯干净卫生，</w:t>
      </w:r>
      <w:r>
        <w:rPr>
          <w:rFonts w:hint="eastAsia" w:ascii="仿宋_GB2312" w:hAnsi="仿宋_GB2312" w:eastAsia="仿宋_GB2312" w:cs="仿宋_GB2312"/>
          <w:color w:val="333333"/>
          <w:sz w:val="32"/>
          <w:szCs w:val="32"/>
          <w:shd w:val="clear" w:fill="FFFFFF"/>
          <w:lang w:eastAsia="zh-CN"/>
        </w:rPr>
        <w:t>电梯</w:t>
      </w:r>
      <w:r>
        <w:rPr>
          <w:rFonts w:hint="eastAsia" w:ascii="仿宋_GB2312" w:hAnsi="仿宋_GB2312" w:eastAsia="仿宋_GB2312" w:cs="仿宋_GB2312"/>
          <w:color w:val="333333"/>
          <w:sz w:val="32"/>
          <w:szCs w:val="32"/>
          <w:shd w:val="clear" w:fill="FFFFFF"/>
        </w:rPr>
        <w:t>机房、井道、底坑干燥，电梯紧急报警装置有效应答</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应急救援通道畅通，公共移动通信网络信号和视频监控正常使用，视频监控数据保存时间不</w:t>
      </w:r>
      <w:r>
        <w:rPr>
          <w:rFonts w:hint="eastAsia" w:ascii="仿宋_GB2312" w:hAnsi="仿宋_GB2312" w:eastAsia="仿宋_GB2312" w:cs="仿宋_GB2312"/>
          <w:color w:val="333333"/>
          <w:sz w:val="32"/>
          <w:szCs w:val="32"/>
          <w:shd w:val="clear" w:fill="FFFFFF"/>
          <w:lang w:val="en-US" w:eastAsia="zh-CN"/>
        </w:rPr>
        <w:t>得</w:t>
      </w:r>
      <w:r>
        <w:rPr>
          <w:rFonts w:hint="eastAsia" w:ascii="仿宋_GB2312" w:hAnsi="仿宋_GB2312" w:eastAsia="仿宋_GB2312" w:cs="仿宋_GB2312"/>
          <w:color w:val="333333"/>
          <w:sz w:val="32"/>
          <w:szCs w:val="32"/>
          <w:shd w:val="clear" w:fill="FFFFFF"/>
        </w:rPr>
        <w:t>少于</w:t>
      </w:r>
      <w:r>
        <w:rPr>
          <w:rFonts w:hint="eastAsia" w:ascii="仿宋_GB2312" w:hAnsi="仿宋_GB2312" w:eastAsia="仿宋_GB2312" w:cs="仿宋_GB2312"/>
          <w:color w:val="333333"/>
          <w:sz w:val="32"/>
          <w:szCs w:val="32"/>
          <w:shd w:val="clear" w:fill="FFFFFF"/>
          <w:lang w:val="en-US" w:eastAsia="zh-CN"/>
        </w:rPr>
        <w:t>三十</w:t>
      </w:r>
      <w:r>
        <w:rPr>
          <w:rFonts w:hint="eastAsia" w:ascii="仿宋_GB2312" w:hAnsi="仿宋_GB2312" w:eastAsia="仿宋_GB2312" w:cs="仿宋_GB2312"/>
          <w:color w:val="333333"/>
          <w:sz w:val="32"/>
          <w:szCs w:val="32"/>
          <w:shd w:val="clear" w:fill="FFFFFF"/>
        </w:rPr>
        <w:t>日</w:t>
      </w:r>
      <w:r>
        <w:rPr>
          <w:rFonts w:hint="eastAsia" w:ascii="仿宋_GB2312" w:hAnsi="仿宋_GB2312" w:eastAsia="仿宋_GB2312" w:cs="仿宋_GB2312"/>
          <w:color w:val="333333"/>
          <w:sz w:val="32"/>
          <w:szCs w:val="32"/>
          <w:shd w:val="clear" w:fill="FFFFFF"/>
          <w:lang w:val="en-US" w:eastAsia="zh-CN"/>
        </w:rPr>
        <w:t>。</w:t>
      </w:r>
    </w:p>
    <w:p w14:paraId="3D94EE56">
      <w:pPr>
        <w:pStyle w:val="9"/>
        <w:keepNext w:val="0"/>
        <w:keepLines w:val="0"/>
        <w:pageBreakBefore w:val="0"/>
        <w:widowControl w:val="0"/>
        <w:numPr>
          <w:ilvl w:val="0"/>
          <w:numId w:val="0"/>
        </w:numPr>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（六）进行电梯运行的日常巡查，及时规劝、制止破坏电梯设施和违反规定使用电梯的行为</w:t>
      </w:r>
      <w:r>
        <w:rPr>
          <w:rFonts w:hint="eastAsia" w:ascii="仿宋_GB2312" w:hAnsi="仿宋_GB2312" w:eastAsia="仿宋_GB2312" w:cs="仿宋_GB2312"/>
          <w:color w:val="333333"/>
          <w:sz w:val="32"/>
          <w:szCs w:val="32"/>
          <w:shd w:val="clear" w:fill="FFFFFF"/>
          <w:lang w:val="en-US" w:eastAsia="zh-CN"/>
        </w:rPr>
        <w:t>。</w:t>
      </w:r>
    </w:p>
    <w:p w14:paraId="3E8A090C">
      <w:pPr>
        <w:pStyle w:val="9"/>
        <w:keepNext w:val="0"/>
        <w:keepLines w:val="0"/>
        <w:pageBreakBefore w:val="0"/>
        <w:widowControl w:val="0"/>
        <w:numPr>
          <w:ilvl w:val="0"/>
          <w:numId w:val="0"/>
        </w:numPr>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eastAsia="zh-CN"/>
        </w:rPr>
        <w:t>（七）</w:t>
      </w:r>
      <w:r>
        <w:rPr>
          <w:rFonts w:hint="eastAsia" w:ascii="仿宋_GB2312" w:hAnsi="仿宋_GB2312" w:eastAsia="仿宋_GB2312" w:cs="仿宋_GB2312"/>
          <w:color w:val="333333"/>
          <w:sz w:val="32"/>
          <w:szCs w:val="32"/>
          <w:shd w:val="clear" w:fill="FFFFFF"/>
        </w:rPr>
        <w:t>委托具有相应资质的单位对电梯进行维护保养，安全管理人员对维护保养过程进行监督并签字确认</w:t>
      </w:r>
      <w:r>
        <w:rPr>
          <w:rFonts w:hint="eastAsia" w:ascii="仿宋_GB2312" w:hAnsi="仿宋_GB2312" w:eastAsia="仿宋_GB2312" w:cs="仿宋_GB2312"/>
          <w:color w:val="333333"/>
          <w:sz w:val="32"/>
          <w:szCs w:val="32"/>
          <w:shd w:val="clear" w:fill="FFFFFF"/>
          <w:lang w:val="en-US" w:eastAsia="zh-CN"/>
        </w:rPr>
        <w:t>。</w:t>
      </w:r>
    </w:p>
    <w:p w14:paraId="1BA8860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八</w:t>
      </w:r>
      <w:r>
        <w:rPr>
          <w:rFonts w:hint="eastAsia" w:ascii="仿宋_GB2312" w:hAnsi="仿宋_GB2312" w:eastAsia="仿宋_GB2312" w:cs="仿宋_GB2312"/>
          <w:color w:val="333333"/>
          <w:sz w:val="32"/>
          <w:szCs w:val="32"/>
          <w:shd w:val="clear" w:fill="FFFFFF"/>
        </w:rPr>
        <w:t>）按照安全技术规范</w:t>
      </w:r>
      <w:r>
        <w:rPr>
          <w:rFonts w:hint="eastAsia" w:ascii="仿宋_GB2312" w:hAnsi="仿宋_GB2312" w:eastAsia="仿宋_GB2312" w:cs="仿宋_GB2312"/>
          <w:color w:val="333333"/>
          <w:sz w:val="32"/>
          <w:szCs w:val="32"/>
          <w:shd w:val="clear" w:fill="FFFFFF"/>
          <w:lang w:eastAsia="zh-CN"/>
        </w:rPr>
        <w:t>的要求，</w:t>
      </w:r>
      <w:r>
        <w:rPr>
          <w:rFonts w:hint="eastAsia" w:ascii="仿宋_GB2312" w:hAnsi="仿宋_GB2312" w:eastAsia="仿宋_GB2312" w:cs="仿宋_GB2312"/>
          <w:color w:val="333333"/>
          <w:sz w:val="32"/>
          <w:szCs w:val="32"/>
          <w:shd w:val="clear" w:fill="FFFFFF"/>
        </w:rPr>
        <w:t>提前向电梯检验检测机构提出定期检验、检测申请或者开展自行检测</w:t>
      </w:r>
      <w:r>
        <w:rPr>
          <w:rFonts w:hint="eastAsia" w:ascii="仿宋_GB2312" w:hAnsi="仿宋_GB2312" w:eastAsia="仿宋_GB2312" w:cs="仿宋_GB2312"/>
          <w:color w:val="333333"/>
          <w:sz w:val="32"/>
          <w:szCs w:val="32"/>
          <w:shd w:val="clear" w:fill="FFFFFF"/>
          <w:lang w:val="en-US" w:eastAsia="zh-CN"/>
        </w:rPr>
        <w:t>。</w:t>
      </w:r>
    </w:p>
    <w:p w14:paraId="5002431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u w:val="none"/>
          <w:shd w:val="clear" w:fill="FFFFFF"/>
        </w:rPr>
      </w:pPr>
      <w:r>
        <w:rPr>
          <w:rFonts w:hint="eastAsia" w:ascii="仿宋_GB2312" w:hAnsi="仿宋_GB2312" w:eastAsia="仿宋_GB2312" w:cs="仿宋_GB2312"/>
          <w:color w:val="333333"/>
          <w:sz w:val="32"/>
          <w:szCs w:val="32"/>
          <w:u w:val="none"/>
          <w:shd w:val="clear" w:fill="FFFFFF"/>
        </w:rPr>
        <w:t>（</w:t>
      </w:r>
      <w:r>
        <w:rPr>
          <w:rFonts w:hint="eastAsia" w:ascii="仿宋_GB2312" w:hAnsi="仿宋_GB2312" w:eastAsia="仿宋_GB2312" w:cs="仿宋_GB2312"/>
          <w:color w:val="333333"/>
          <w:sz w:val="32"/>
          <w:szCs w:val="32"/>
          <w:u w:val="none"/>
          <w:shd w:val="clear" w:fill="FFFFFF"/>
          <w:lang w:eastAsia="zh-CN"/>
        </w:rPr>
        <w:t>九</w:t>
      </w:r>
      <w:r>
        <w:rPr>
          <w:rFonts w:hint="eastAsia" w:ascii="仿宋_GB2312" w:hAnsi="仿宋_GB2312" w:eastAsia="仿宋_GB2312" w:cs="仿宋_GB2312"/>
          <w:color w:val="333333"/>
          <w:sz w:val="32"/>
          <w:szCs w:val="32"/>
          <w:u w:val="none"/>
          <w:shd w:val="clear" w:fill="FFFFFF"/>
        </w:rPr>
        <w:t>）电梯出现故障、发生异常情况或者发现安全隐患</w:t>
      </w:r>
      <w:r>
        <w:rPr>
          <w:rFonts w:hint="eastAsia" w:ascii="仿宋_GB2312" w:hAnsi="仿宋_GB2312" w:eastAsia="仿宋_GB2312" w:cs="仿宋_GB2312"/>
          <w:color w:val="333333"/>
          <w:sz w:val="32"/>
          <w:szCs w:val="32"/>
          <w:u w:val="none"/>
          <w:shd w:val="clear" w:fill="FFFFFF"/>
          <w:lang w:eastAsia="zh-CN"/>
        </w:rPr>
        <w:t>时</w:t>
      </w:r>
      <w:r>
        <w:rPr>
          <w:rFonts w:hint="eastAsia" w:ascii="仿宋_GB2312" w:hAnsi="仿宋_GB2312" w:eastAsia="仿宋_GB2312" w:cs="仿宋_GB2312"/>
          <w:color w:val="333333"/>
          <w:sz w:val="32"/>
          <w:szCs w:val="32"/>
          <w:u w:val="none"/>
          <w:shd w:val="clear" w:fill="FFFFFF"/>
        </w:rPr>
        <w:t>立即停止使用，在电梯出入口设置显著的停用</w:t>
      </w:r>
      <w:r>
        <w:rPr>
          <w:rFonts w:hint="eastAsia" w:ascii="仿宋_GB2312" w:hAnsi="仿宋_GB2312" w:eastAsia="仿宋_GB2312" w:cs="仿宋_GB2312"/>
          <w:color w:val="333333"/>
          <w:sz w:val="32"/>
          <w:szCs w:val="32"/>
          <w:u w:val="none"/>
          <w:shd w:val="clear" w:fill="FFFFFF"/>
          <w:lang w:eastAsia="zh-CN"/>
        </w:rPr>
        <w:t>警示</w:t>
      </w:r>
      <w:r>
        <w:rPr>
          <w:rFonts w:hint="eastAsia" w:ascii="仿宋_GB2312" w:hAnsi="仿宋_GB2312" w:eastAsia="仿宋_GB2312" w:cs="仿宋_GB2312"/>
          <w:color w:val="333333"/>
          <w:sz w:val="32"/>
          <w:szCs w:val="32"/>
          <w:u w:val="none"/>
          <w:shd w:val="clear" w:fill="FFFFFF"/>
        </w:rPr>
        <w:t>标志，</w:t>
      </w:r>
      <w:r>
        <w:rPr>
          <w:rFonts w:hint="eastAsia" w:ascii="仿宋_GB2312" w:hAnsi="仿宋_GB2312" w:eastAsia="仿宋_GB2312" w:cs="仿宋_GB2312"/>
          <w:color w:val="333333"/>
          <w:sz w:val="32"/>
          <w:szCs w:val="32"/>
          <w:u w:val="none"/>
          <w:shd w:val="clear" w:fill="FFFFFF"/>
          <w:lang w:eastAsia="zh-CN"/>
        </w:rPr>
        <w:t>并</w:t>
      </w:r>
      <w:r>
        <w:rPr>
          <w:rFonts w:hint="eastAsia" w:ascii="仿宋_GB2312" w:hAnsi="仿宋_GB2312" w:eastAsia="仿宋_GB2312" w:cs="仿宋_GB2312"/>
          <w:color w:val="333333"/>
          <w:sz w:val="32"/>
          <w:szCs w:val="32"/>
          <w:u w:val="none"/>
          <w:shd w:val="clear" w:fill="FFFFFF"/>
        </w:rPr>
        <w:t>对其进行全面检查</w:t>
      </w:r>
      <w:r>
        <w:rPr>
          <w:rFonts w:hint="eastAsia" w:ascii="仿宋_GB2312" w:hAnsi="仿宋_GB2312" w:eastAsia="仿宋_GB2312" w:cs="仿宋_GB2312"/>
          <w:color w:val="333333"/>
          <w:sz w:val="32"/>
          <w:szCs w:val="32"/>
          <w:u w:val="none"/>
          <w:shd w:val="clear" w:fill="FFFFFF"/>
          <w:lang w:eastAsia="zh-CN"/>
        </w:rPr>
        <w:t>，消除事故隐患</w:t>
      </w:r>
      <w:r>
        <w:rPr>
          <w:rFonts w:hint="eastAsia" w:ascii="仿宋_GB2312" w:hAnsi="仿宋_GB2312" w:eastAsia="仿宋_GB2312" w:cs="仿宋_GB2312"/>
          <w:color w:val="333333"/>
          <w:sz w:val="32"/>
          <w:szCs w:val="32"/>
          <w:shd w:val="clear" w:fill="FFFFFF"/>
          <w:lang w:val="en-US" w:eastAsia="zh-CN"/>
        </w:rPr>
        <w:t>。</w:t>
      </w:r>
    </w:p>
    <w:p w14:paraId="1262DC0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十</w:t>
      </w:r>
      <w:r>
        <w:rPr>
          <w:rFonts w:hint="eastAsia" w:ascii="仿宋_GB2312" w:hAnsi="仿宋_GB2312" w:eastAsia="仿宋_GB2312" w:cs="仿宋_GB2312"/>
          <w:color w:val="333333"/>
          <w:sz w:val="32"/>
          <w:szCs w:val="32"/>
          <w:shd w:val="clear" w:fill="FFFFFF"/>
        </w:rPr>
        <w:t>）法律、法规、规章和安全技术规范规定的其他</w:t>
      </w:r>
      <w:r>
        <w:rPr>
          <w:rFonts w:hint="eastAsia" w:ascii="仿宋_GB2312" w:hAnsi="仿宋_GB2312" w:eastAsia="仿宋_GB2312" w:cs="仿宋_GB2312"/>
          <w:color w:val="333333"/>
          <w:sz w:val="32"/>
          <w:szCs w:val="32"/>
          <w:shd w:val="clear" w:fill="FFFFFF"/>
          <w:lang w:eastAsia="zh-CN"/>
        </w:rPr>
        <w:t>安全职责</w:t>
      </w:r>
      <w:r>
        <w:rPr>
          <w:rFonts w:hint="eastAsia" w:ascii="仿宋_GB2312" w:hAnsi="仿宋_GB2312" w:eastAsia="仿宋_GB2312" w:cs="仿宋_GB2312"/>
          <w:color w:val="333333"/>
          <w:sz w:val="32"/>
          <w:szCs w:val="32"/>
          <w:shd w:val="clear" w:fill="FFFFFF"/>
        </w:rPr>
        <w:t>。</w:t>
      </w:r>
    </w:p>
    <w:p w14:paraId="7639F97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第十八条</w:t>
      </w:r>
      <w:r>
        <w:rPr>
          <w:rFonts w:hint="eastAsia" w:ascii="仿宋_GB2312" w:hAnsi="仿宋_GB2312" w:eastAsia="仿宋_GB2312" w:cs="仿宋_GB2312"/>
          <w:color w:val="333333"/>
          <w:sz w:val="32"/>
          <w:szCs w:val="32"/>
          <w:shd w:val="clear" w:fill="FFFFFF"/>
        </w:rPr>
        <w:t>　乘客乘坐或者操作电梯，应当遵守电梯安全使用说明、安全注意事项、警示标志以及电梯使用单位基于电梯安全因素的管理要求，</w:t>
      </w:r>
      <w:r>
        <w:rPr>
          <w:rFonts w:hint="eastAsia" w:ascii="仿宋_GB2312" w:hAnsi="仿宋_GB2312" w:eastAsia="仿宋_GB2312" w:cs="仿宋_GB2312"/>
          <w:color w:val="333333"/>
          <w:sz w:val="32"/>
          <w:szCs w:val="32"/>
          <w:shd w:val="clear" w:fill="FFFFFF"/>
          <w:lang w:val="en-US" w:eastAsia="zh-CN"/>
        </w:rPr>
        <w:t>不得实施</w:t>
      </w:r>
      <w:r>
        <w:rPr>
          <w:rFonts w:hint="eastAsia" w:ascii="仿宋_GB2312" w:hAnsi="仿宋_GB2312" w:eastAsia="仿宋_GB2312" w:cs="仿宋_GB2312"/>
          <w:color w:val="333333"/>
          <w:sz w:val="32"/>
          <w:szCs w:val="32"/>
          <w:shd w:val="clear" w:fill="FFFFFF"/>
        </w:rPr>
        <w:t>下列</w:t>
      </w:r>
      <w:r>
        <w:rPr>
          <w:rFonts w:hint="eastAsia" w:ascii="仿宋_GB2312" w:hAnsi="仿宋_GB2312" w:eastAsia="仿宋_GB2312" w:cs="仿宋_GB2312"/>
          <w:color w:val="333333"/>
          <w:sz w:val="32"/>
          <w:szCs w:val="32"/>
          <w:shd w:val="clear" w:fill="FFFFFF"/>
          <w:lang w:val="en-US" w:eastAsia="zh-CN"/>
        </w:rPr>
        <w:t>行为</w:t>
      </w:r>
      <w:r>
        <w:rPr>
          <w:rFonts w:hint="eastAsia" w:ascii="仿宋_GB2312" w:hAnsi="仿宋_GB2312" w:eastAsia="仿宋_GB2312" w:cs="仿宋_GB2312"/>
          <w:color w:val="333333"/>
          <w:sz w:val="32"/>
          <w:szCs w:val="32"/>
          <w:shd w:val="clear" w:fill="FFFFFF"/>
          <w:lang w:eastAsia="zh-CN"/>
        </w:rPr>
        <w:t>：</w:t>
      </w:r>
    </w:p>
    <w:p w14:paraId="7DDEB34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（一）乘</w:t>
      </w:r>
      <w:r>
        <w:rPr>
          <w:rFonts w:hint="eastAsia" w:ascii="仿宋_GB2312" w:hAnsi="仿宋_GB2312" w:eastAsia="仿宋_GB2312" w:cs="仿宋_GB2312"/>
          <w:color w:val="333333"/>
          <w:sz w:val="32"/>
          <w:szCs w:val="32"/>
          <w:shd w:val="clear" w:fill="FFFFFF"/>
          <w:lang w:eastAsia="zh-CN"/>
        </w:rPr>
        <w:t>坐</w:t>
      </w:r>
      <w:r>
        <w:rPr>
          <w:rFonts w:hint="eastAsia" w:ascii="仿宋_GB2312" w:hAnsi="仿宋_GB2312" w:eastAsia="仿宋_GB2312" w:cs="仿宋_GB2312"/>
          <w:color w:val="333333"/>
          <w:sz w:val="32"/>
          <w:szCs w:val="32"/>
          <w:shd w:val="clear" w:fill="FFFFFF"/>
        </w:rPr>
        <w:t>超过核定载重量或者明示处于非正常状态的电梯</w:t>
      </w:r>
      <w:r>
        <w:rPr>
          <w:rFonts w:hint="eastAsia" w:ascii="仿宋_GB2312" w:hAnsi="仿宋_GB2312" w:eastAsia="仿宋_GB2312" w:cs="仿宋_GB2312"/>
          <w:color w:val="333333"/>
          <w:sz w:val="32"/>
          <w:szCs w:val="32"/>
          <w:shd w:val="clear" w:fill="FFFFFF"/>
          <w:lang w:val="en-US" w:eastAsia="zh-CN"/>
        </w:rPr>
        <w:t>。</w:t>
      </w:r>
    </w:p>
    <w:p w14:paraId="6EC0B91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（二）采用非正常手段开启电梯层门、轿门</w:t>
      </w:r>
      <w:r>
        <w:rPr>
          <w:rFonts w:hint="eastAsia" w:ascii="仿宋_GB2312" w:hAnsi="仿宋_GB2312" w:eastAsia="仿宋_GB2312" w:cs="仿宋_GB2312"/>
          <w:color w:val="333333"/>
          <w:sz w:val="32"/>
          <w:szCs w:val="32"/>
          <w:shd w:val="clear" w:fill="FFFFFF"/>
          <w:lang w:val="en-US" w:eastAsia="zh-CN"/>
        </w:rPr>
        <w:t>。</w:t>
      </w:r>
    </w:p>
    <w:p w14:paraId="6474767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（三）拆除、破坏电梯零部件、附属设施</w:t>
      </w:r>
      <w:r>
        <w:rPr>
          <w:rFonts w:hint="eastAsia" w:ascii="仿宋_GB2312" w:hAnsi="仿宋_GB2312" w:eastAsia="仿宋_GB2312" w:cs="仿宋_GB2312"/>
          <w:color w:val="333333"/>
          <w:sz w:val="32"/>
          <w:szCs w:val="32"/>
          <w:shd w:val="clear" w:fill="FFFFFF"/>
          <w:lang w:val="en-US" w:eastAsia="zh-CN"/>
        </w:rPr>
        <w:t>及各类</w:t>
      </w:r>
      <w:r>
        <w:rPr>
          <w:rFonts w:hint="eastAsia" w:ascii="仿宋_GB2312" w:hAnsi="仿宋_GB2312" w:eastAsia="仿宋_GB2312" w:cs="仿宋_GB2312"/>
          <w:color w:val="333333"/>
          <w:sz w:val="32"/>
          <w:szCs w:val="32"/>
          <w:shd w:val="clear" w:fill="FFFFFF"/>
        </w:rPr>
        <w:t>标志</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标识。</w:t>
      </w:r>
    </w:p>
    <w:p w14:paraId="63788D4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（四）携带易燃易爆危险品或者危险化学品进入电梯</w:t>
      </w:r>
      <w:r>
        <w:rPr>
          <w:rFonts w:hint="eastAsia" w:ascii="仿宋_GB2312" w:hAnsi="仿宋_GB2312" w:eastAsia="仿宋_GB2312" w:cs="仿宋_GB2312"/>
          <w:color w:val="333333"/>
          <w:sz w:val="32"/>
          <w:szCs w:val="32"/>
          <w:shd w:val="clear" w:fill="FFFFFF"/>
          <w:lang w:val="en-US" w:eastAsia="zh-CN"/>
        </w:rPr>
        <w:t>。</w:t>
      </w:r>
    </w:p>
    <w:p w14:paraId="3199FD1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（五）携带电动自行车、电动摩托车或者其蓄电池进入</w:t>
      </w:r>
      <w:r>
        <w:rPr>
          <w:rFonts w:hint="eastAsia" w:ascii="仿宋_GB2312" w:hAnsi="仿宋_GB2312" w:eastAsia="仿宋_GB2312" w:cs="仿宋_GB2312"/>
          <w:color w:val="333333"/>
          <w:sz w:val="32"/>
          <w:szCs w:val="32"/>
          <w:shd w:val="clear" w:fill="FFFFFF"/>
          <w:lang w:eastAsia="zh-CN"/>
        </w:rPr>
        <w:t>载人</w:t>
      </w:r>
      <w:r>
        <w:rPr>
          <w:rFonts w:hint="eastAsia" w:ascii="仿宋_GB2312" w:hAnsi="仿宋_GB2312" w:eastAsia="仿宋_GB2312" w:cs="仿宋_GB2312"/>
          <w:color w:val="333333"/>
          <w:sz w:val="32"/>
          <w:szCs w:val="32"/>
          <w:shd w:val="clear" w:fill="FFFFFF"/>
        </w:rPr>
        <w:t>电梯</w:t>
      </w:r>
      <w:r>
        <w:rPr>
          <w:rFonts w:hint="eastAsia" w:ascii="仿宋_GB2312" w:hAnsi="仿宋_GB2312" w:eastAsia="仿宋_GB2312" w:cs="仿宋_GB2312"/>
          <w:color w:val="333333"/>
          <w:sz w:val="32"/>
          <w:szCs w:val="32"/>
          <w:shd w:val="clear" w:fill="FFFFFF"/>
          <w:lang w:val="en-US" w:eastAsia="zh-CN"/>
        </w:rPr>
        <w:t>。</w:t>
      </w:r>
    </w:p>
    <w:p w14:paraId="6A5DDDB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（六）倚靠电梯门，在电梯内打闹、</w:t>
      </w:r>
      <w:r>
        <w:rPr>
          <w:rFonts w:hint="eastAsia" w:ascii="仿宋_GB2312" w:hAnsi="仿宋_GB2312" w:eastAsia="仿宋_GB2312" w:cs="仿宋_GB2312"/>
          <w:color w:val="333333"/>
          <w:sz w:val="32"/>
          <w:szCs w:val="32"/>
          <w:shd w:val="clear" w:fill="FFFFFF"/>
          <w:lang w:val="en-US" w:eastAsia="zh-CN"/>
        </w:rPr>
        <w:t>蹦跳</w:t>
      </w:r>
      <w:r>
        <w:rPr>
          <w:rFonts w:hint="eastAsia" w:ascii="仿宋_GB2312" w:hAnsi="仿宋_GB2312" w:eastAsia="仿宋_GB2312" w:cs="仿宋_GB2312"/>
          <w:color w:val="333333"/>
          <w:sz w:val="32"/>
          <w:szCs w:val="32"/>
          <w:shd w:val="clear" w:fill="FFFFFF"/>
        </w:rPr>
        <w:t>或者在自动扶梯、自动人行道上攀爬、逆行</w:t>
      </w:r>
      <w:r>
        <w:rPr>
          <w:rFonts w:hint="eastAsia" w:ascii="仿宋_GB2312" w:hAnsi="仿宋_GB2312" w:eastAsia="仿宋_GB2312" w:cs="仿宋_GB2312"/>
          <w:color w:val="333333"/>
          <w:sz w:val="32"/>
          <w:szCs w:val="32"/>
          <w:shd w:val="clear" w:fill="FFFFFF"/>
          <w:lang w:val="en-US" w:eastAsia="zh-CN"/>
        </w:rPr>
        <w:t>。</w:t>
      </w:r>
    </w:p>
    <w:p w14:paraId="77C24B9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（七）其他危及人身安全或者电梯安全运行的行为。</w:t>
      </w:r>
    </w:p>
    <w:p w14:paraId="5289E2F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第十九条</w:t>
      </w:r>
      <w:r>
        <w:rPr>
          <w:rFonts w:hint="eastAsia" w:ascii="仿宋_GB2312" w:hAnsi="仿宋_GB2312" w:eastAsia="仿宋_GB2312" w:cs="仿宋_GB2312"/>
          <w:color w:val="333333"/>
          <w:sz w:val="32"/>
          <w:szCs w:val="32"/>
          <w:shd w:val="clear" w:fill="FFFFFF"/>
        </w:rPr>
        <w:t>　任何</w:t>
      </w:r>
      <w:r>
        <w:rPr>
          <w:rFonts w:hint="eastAsia" w:ascii="仿宋_GB2312" w:hAnsi="仿宋_GB2312" w:eastAsia="仿宋_GB2312" w:cs="仿宋_GB2312"/>
          <w:color w:val="333333"/>
          <w:sz w:val="32"/>
          <w:szCs w:val="32"/>
          <w:shd w:val="clear" w:fill="FFFFFF"/>
          <w:lang w:val="en-US" w:eastAsia="zh-CN"/>
        </w:rPr>
        <w:t>单位</w:t>
      </w:r>
      <w:r>
        <w:rPr>
          <w:rFonts w:hint="eastAsia" w:ascii="仿宋_GB2312" w:hAnsi="仿宋_GB2312" w:eastAsia="仿宋_GB2312" w:cs="仿宋_GB2312"/>
          <w:color w:val="333333"/>
          <w:sz w:val="32"/>
          <w:szCs w:val="32"/>
          <w:shd w:val="clear" w:fill="FFFFFF"/>
        </w:rPr>
        <w:t>或者个人不得设置影响电梯维护保养、检验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检测、应急救援等工作的设施或者障碍物；不得在</w:t>
      </w:r>
      <w:r>
        <w:rPr>
          <w:rFonts w:hint="eastAsia" w:ascii="仿宋_GB2312" w:hAnsi="仿宋_GB2312" w:eastAsia="仿宋_GB2312" w:cs="仿宋_GB2312"/>
          <w:color w:val="333333"/>
          <w:sz w:val="32"/>
          <w:szCs w:val="32"/>
          <w:shd w:val="clear" w:fill="FFFFFF"/>
          <w:lang w:val="en-US" w:eastAsia="zh-CN"/>
        </w:rPr>
        <w:t>电梯</w:t>
      </w:r>
      <w:r>
        <w:rPr>
          <w:rFonts w:hint="eastAsia" w:ascii="仿宋_GB2312" w:hAnsi="仿宋_GB2312" w:eastAsia="仿宋_GB2312" w:cs="仿宋_GB2312"/>
          <w:color w:val="333333"/>
          <w:sz w:val="32"/>
          <w:szCs w:val="32"/>
          <w:shd w:val="clear" w:fill="FFFFFF"/>
        </w:rPr>
        <w:t>机房、井道、底坑内安装或者放置与电梯运行无关的设施和物品；不得在电梯控制系统中设置限制电梯安全运行的技术障碍。</w:t>
      </w:r>
    </w:p>
    <w:p w14:paraId="3759EC8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eastAsia="zh-CN"/>
        </w:rPr>
        <w:t>鼓励</w:t>
      </w:r>
      <w:r>
        <w:rPr>
          <w:rFonts w:hint="eastAsia" w:ascii="仿宋_GB2312" w:hAnsi="仿宋_GB2312" w:eastAsia="仿宋_GB2312" w:cs="仿宋_GB2312"/>
          <w:color w:val="333333"/>
          <w:sz w:val="32"/>
          <w:szCs w:val="32"/>
          <w:shd w:val="clear" w:fill="FFFFFF"/>
        </w:rPr>
        <w:t>电梯使用单位安装阻止电动自行车、电动摩托车进入电梯的智能</w:t>
      </w:r>
      <w:r>
        <w:rPr>
          <w:rFonts w:hint="eastAsia" w:ascii="仿宋_GB2312" w:hAnsi="仿宋_GB2312" w:eastAsia="仿宋_GB2312" w:cs="仿宋_GB2312"/>
          <w:color w:val="333333"/>
          <w:sz w:val="32"/>
          <w:szCs w:val="32"/>
          <w:shd w:val="clear" w:fill="FFFFFF"/>
          <w:lang w:eastAsia="zh-CN"/>
        </w:rPr>
        <w:t>识别装置，安装行为应当符合安全技术规范和相关标准要求，不得影响电梯安全性能。</w:t>
      </w:r>
    </w:p>
    <w:p w14:paraId="20D744B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第二十条</w:t>
      </w:r>
      <w:r>
        <w:rPr>
          <w:rFonts w:hint="eastAsia" w:ascii="仿宋_GB2312" w:hAnsi="仿宋_GB2312" w:eastAsia="仿宋_GB2312" w:cs="仿宋_GB2312"/>
          <w:color w:val="333333"/>
          <w:sz w:val="32"/>
          <w:szCs w:val="32"/>
          <w:shd w:val="clear" w:fill="FFFFFF"/>
        </w:rPr>
        <w:t>　电梯存在严重事故隐患，无改造、修理价值</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或者达到安全技术规范规定的其他报废条件的，电梯使用单位应当依法履行报废义务，采取必要措施消除该电梯使用功能，办理登记证书注销手续。</w:t>
      </w:r>
    </w:p>
    <w:p w14:paraId="453DB07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前款规定报废条件以外的</w:t>
      </w:r>
      <w:r>
        <w:rPr>
          <w:rFonts w:hint="eastAsia" w:ascii="仿宋_GB2312" w:hAnsi="仿宋_GB2312" w:eastAsia="仿宋_GB2312" w:cs="仿宋_GB2312"/>
          <w:color w:val="333333"/>
          <w:sz w:val="32"/>
          <w:szCs w:val="32"/>
          <w:shd w:val="clear" w:fill="FFFFFF"/>
          <w:lang w:val="en-US" w:eastAsia="zh-CN"/>
        </w:rPr>
        <w:t>电梯</w:t>
      </w:r>
      <w:r>
        <w:rPr>
          <w:rFonts w:hint="eastAsia" w:ascii="仿宋_GB2312" w:hAnsi="仿宋_GB2312" w:eastAsia="仿宋_GB2312" w:cs="仿宋_GB2312"/>
          <w:color w:val="333333"/>
          <w:sz w:val="32"/>
          <w:szCs w:val="32"/>
          <w:shd w:val="clear" w:fill="FFFFFF"/>
        </w:rPr>
        <w:t>，故障频率较高、影响正常使用的</w:t>
      </w:r>
      <w:r>
        <w:rPr>
          <w:rFonts w:hint="eastAsia" w:ascii="仿宋_GB2312" w:hAnsi="仿宋_GB2312" w:eastAsia="仿宋_GB2312" w:cs="仿宋_GB2312"/>
          <w:color w:val="333333"/>
          <w:sz w:val="32"/>
          <w:szCs w:val="32"/>
          <w:shd w:val="clear" w:fill="FFFFFF"/>
          <w:lang w:eastAsia="zh-CN"/>
        </w:rPr>
        <w:t>或者曾遭遇水浸、火灾、雷击、地震等灾害影响</w:t>
      </w:r>
      <w:r>
        <w:rPr>
          <w:rFonts w:hint="eastAsia" w:ascii="仿宋_GB2312" w:hAnsi="仿宋_GB2312" w:eastAsia="仿宋_GB2312" w:cs="仿宋_GB2312"/>
          <w:color w:val="333333"/>
          <w:sz w:val="32"/>
          <w:szCs w:val="32"/>
          <w:shd w:val="clear" w:fill="FFFFFF"/>
        </w:rPr>
        <w:t>的，电梯使用单位应当委托具有相应评估能力的机构进行安全评估，并根据评估结论确定电梯继续使用或者进行</w:t>
      </w:r>
      <w:r>
        <w:rPr>
          <w:rFonts w:hint="eastAsia" w:ascii="仿宋_GB2312" w:hAnsi="仿宋_GB2312" w:eastAsia="仿宋_GB2312" w:cs="仿宋_GB2312"/>
          <w:color w:val="333333"/>
          <w:sz w:val="32"/>
          <w:szCs w:val="32"/>
          <w:shd w:val="clear" w:fill="FFFFFF"/>
          <w:lang w:val="en-US" w:eastAsia="zh-CN"/>
        </w:rPr>
        <w:t>维修、</w:t>
      </w:r>
      <w:r>
        <w:rPr>
          <w:rFonts w:hint="eastAsia" w:ascii="仿宋_GB2312" w:hAnsi="仿宋_GB2312" w:eastAsia="仿宋_GB2312" w:cs="仿宋_GB2312"/>
          <w:color w:val="333333"/>
          <w:sz w:val="32"/>
          <w:szCs w:val="32"/>
          <w:shd w:val="clear" w:fill="FFFFFF"/>
        </w:rPr>
        <w:t>更新</w:t>
      </w:r>
      <w:r>
        <w:rPr>
          <w:rFonts w:hint="eastAsia" w:ascii="仿宋_GB2312" w:hAnsi="仿宋_GB2312" w:eastAsia="仿宋_GB2312" w:cs="仿宋_GB2312"/>
          <w:color w:val="333333"/>
          <w:sz w:val="32"/>
          <w:szCs w:val="32"/>
          <w:shd w:val="clear" w:fill="FFFFFF"/>
          <w:lang w:eastAsia="zh-CN"/>
        </w:rPr>
        <w:t>和</w:t>
      </w:r>
      <w:r>
        <w:rPr>
          <w:rFonts w:hint="eastAsia" w:ascii="仿宋_GB2312" w:hAnsi="仿宋_GB2312" w:eastAsia="仿宋_GB2312" w:cs="仿宋_GB2312"/>
          <w:color w:val="333333"/>
          <w:sz w:val="32"/>
          <w:szCs w:val="32"/>
          <w:shd w:val="clear" w:fill="FFFFFF"/>
        </w:rPr>
        <w:t>改造。</w:t>
      </w:r>
    </w:p>
    <w:p w14:paraId="6E23FDF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第二十一条</w:t>
      </w:r>
      <w:r>
        <w:rPr>
          <w:rFonts w:hint="eastAsia" w:ascii="仿宋_GB2312" w:hAnsi="仿宋_GB2312" w:eastAsia="仿宋_GB2312" w:cs="仿宋_GB2312"/>
          <w:color w:val="333333"/>
          <w:sz w:val="32"/>
          <w:szCs w:val="32"/>
          <w:shd w:val="clear" w:fill="FFFFFF"/>
        </w:rPr>
        <w:t>　电梯的改造、修理、日常运行、维护保养、检验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检测、安全评估等费用由电梯所有权人承担。电梯所有权人与电梯使用单位有约定的，从其约定。</w:t>
      </w:r>
    </w:p>
    <w:p w14:paraId="249EB70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住宅小区电梯发生可能危及人身财产安全的故障，需要立即进行改造、重大修理的，或者需要对老旧电梯进行维修</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更新</w:t>
      </w:r>
      <w:r>
        <w:rPr>
          <w:rFonts w:hint="eastAsia" w:ascii="仿宋_GB2312" w:hAnsi="仿宋_GB2312" w:eastAsia="仿宋_GB2312" w:cs="仿宋_GB2312"/>
          <w:color w:val="333333"/>
          <w:sz w:val="32"/>
          <w:szCs w:val="32"/>
          <w:shd w:val="clear" w:fill="FFFFFF"/>
          <w:lang w:eastAsia="zh-CN"/>
        </w:rPr>
        <w:t>和</w:t>
      </w:r>
      <w:r>
        <w:rPr>
          <w:rFonts w:hint="eastAsia" w:ascii="仿宋_GB2312" w:hAnsi="仿宋_GB2312" w:eastAsia="仿宋_GB2312" w:cs="仿宋_GB2312"/>
          <w:color w:val="333333"/>
          <w:sz w:val="32"/>
          <w:szCs w:val="32"/>
          <w:shd w:val="clear" w:fill="FFFFFF"/>
        </w:rPr>
        <w:t>改造的，</w:t>
      </w:r>
      <w:r>
        <w:rPr>
          <w:rFonts w:hint="eastAsia" w:ascii="仿宋_GB2312" w:hAnsi="仿宋_GB2312" w:eastAsia="仿宋_GB2312" w:cs="仿宋_GB2312"/>
          <w:color w:val="333333"/>
          <w:sz w:val="32"/>
          <w:szCs w:val="32"/>
          <w:shd w:val="clear" w:fill="FFFFFF"/>
          <w:lang w:eastAsia="zh-CN"/>
        </w:rPr>
        <w:t>已交存专项维修资金小区的</w:t>
      </w:r>
      <w:r>
        <w:rPr>
          <w:rFonts w:hint="eastAsia" w:ascii="仿宋_GB2312" w:hAnsi="仿宋_GB2312" w:eastAsia="仿宋_GB2312" w:cs="仿宋_GB2312"/>
          <w:color w:val="333333"/>
          <w:sz w:val="32"/>
          <w:szCs w:val="32"/>
          <w:shd w:val="clear" w:fill="FFFFFF"/>
        </w:rPr>
        <w:t>电梯使用单位可以依法申请使用专项维修资金。专项维修资金不足的，由电梯所有</w:t>
      </w:r>
      <w:r>
        <w:rPr>
          <w:rFonts w:hint="eastAsia" w:ascii="仿宋_GB2312" w:hAnsi="仿宋_GB2312" w:eastAsia="仿宋_GB2312" w:cs="仿宋_GB2312"/>
          <w:color w:val="333333"/>
          <w:sz w:val="32"/>
          <w:szCs w:val="32"/>
          <w:shd w:val="clear" w:fill="FFFFFF"/>
          <w:lang w:val="en-US" w:eastAsia="zh-CN"/>
        </w:rPr>
        <w:t>权</w:t>
      </w:r>
      <w:r>
        <w:rPr>
          <w:rFonts w:hint="eastAsia" w:ascii="仿宋_GB2312" w:hAnsi="仿宋_GB2312" w:eastAsia="仿宋_GB2312" w:cs="仿宋_GB2312"/>
          <w:color w:val="333333"/>
          <w:sz w:val="32"/>
          <w:szCs w:val="32"/>
          <w:shd w:val="clear" w:fill="FFFFFF"/>
        </w:rPr>
        <w:t>人共同承担。</w:t>
      </w:r>
    </w:p>
    <w:p w14:paraId="7A73920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r>
        <w:rPr>
          <w:rFonts w:hint="eastAsia" w:ascii="仿宋_GB2312" w:hAnsi="仿宋_GB2312" w:eastAsia="仿宋_GB2312" w:cs="仿宋_GB2312"/>
          <w:color w:val="333333"/>
          <w:sz w:val="32"/>
          <w:szCs w:val="32"/>
          <w:shd w:val="clear" w:fill="FFFFFF"/>
        </w:rPr>
        <w:t>鼓励住宅小区按照程序使用电梯广告收益等小区公共收益，用于电梯安全评估、购买保险</w:t>
      </w:r>
      <w:r>
        <w:rPr>
          <w:rFonts w:hint="eastAsia" w:ascii="仿宋_GB2312" w:hAnsi="仿宋_GB2312" w:eastAsia="仿宋_GB2312" w:cs="仿宋_GB2312"/>
          <w:color w:val="333333"/>
          <w:sz w:val="32"/>
          <w:szCs w:val="32"/>
          <w:shd w:val="clear" w:fill="FFFFFF"/>
          <w:lang w:eastAsia="zh-CN"/>
        </w:rPr>
        <w:t>以及</w:t>
      </w:r>
      <w:r>
        <w:rPr>
          <w:rFonts w:hint="eastAsia" w:ascii="仿宋_GB2312" w:hAnsi="仿宋_GB2312" w:eastAsia="仿宋_GB2312" w:cs="仿宋_GB2312"/>
          <w:color w:val="333333"/>
          <w:sz w:val="32"/>
          <w:szCs w:val="32"/>
          <w:shd w:val="clear" w:fill="FFFFFF"/>
        </w:rPr>
        <w:t>维修</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更新</w:t>
      </w:r>
      <w:r>
        <w:rPr>
          <w:rFonts w:hint="eastAsia" w:ascii="仿宋_GB2312" w:hAnsi="仿宋_GB2312" w:eastAsia="仿宋_GB2312" w:cs="仿宋_GB2312"/>
          <w:color w:val="333333"/>
          <w:sz w:val="32"/>
          <w:szCs w:val="32"/>
          <w:shd w:val="clear" w:fill="FFFFFF"/>
          <w:lang w:eastAsia="zh-CN"/>
        </w:rPr>
        <w:t>和</w:t>
      </w:r>
      <w:r>
        <w:rPr>
          <w:rFonts w:hint="eastAsia" w:ascii="仿宋_GB2312" w:hAnsi="仿宋_GB2312" w:eastAsia="仿宋_GB2312" w:cs="仿宋_GB2312"/>
          <w:color w:val="333333"/>
          <w:sz w:val="32"/>
          <w:szCs w:val="32"/>
          <w:shd w:val="clear" w:fill="FFFFFF"/>
        </w:rPr>
        <w:t>改造支出。</w:t>
      </w:r>
    </w:p>
    <w:p w14:paraId="5069FBC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7FCC1EDD">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eastAsia" w:ascii="方正黑体_GBK" w:hAnsi="方正黑体_GBK" w:eastAsia="方正黑体_GBK" w:cs="方正黑体_GBK"/>
          <w:sz w:val="32"/>
          <w:szCs w:val="32"/>
        </w:rPr>
      </w:pPr>
      <w:r>
        <w:rPr>
          <w:rStyle w:val="8"/>
          <w:rFonts w:hint="eastAsia" w:ascii="黑体" w:hAnsi="黑体" w:eastAsia="黑体" w:cs="黑体"/>
          <w:sz w:val="32"/>
          <w:szCs w:val="32"/>
        </w:rPr>
        <w:t>第四章</w:t>
      </w:r>
      <w:r>
        <w:rPr>
          <w:rStyle w:val="8"/>
          <w:rFonts w:hint="default" w:ascii="黑体" w:hAnsi="黑体" w:eastAsia="黑体" w:cs="黑体"/>
          <w:sz w:val="32"/>
          <w:szCs w:val="32"/>
          <w:lang w:val="en-US"/>
        </w:rPr>
        <w:t xml:space="preserve">  </w:t>
      </w:r>
      <w:r>
        <w:rPr>
          <w:rStyle w:val="8"/>
          <w:rFonts w:hint="eastAsia" w:ascii="黑体" w:hAnsi="黑体" w:eastAsia="黑体" w:cs="黑体"/>
          <w:sz w:val="32"/>
          <w:szCs w:val="32"/>
        </w:rPr>
        <w:t>维护保养</w:t>
      </w:r>
      <w:r>
        <w:rPr>
          <w:rStyle w:val="8"/>
          <w:rFonts w:hint="eastAsia" w:ascii="黑体" w:hAnsi="黑体" w:eastAsia="黑体" w:cs="黑体"/>
          <w:sz w:val="32"/>
          <w:szCs w:val="32"/>
          <w:lang w:val="en-US" w:eastAsia="zh-CN"/>
        </w:rPr>
        <w:t>与</w:t>
      </w:r>
      <w:r>
        <w:rPr>
          <w:rStyle w:val="8"/>
          <w:rFonts w:hint="eastAsia" w:ascii="黑体" w:hAnsi="黑体" w:eastAsia="黑体" w:cs="黑体"/>
          <w:sz w:val="32"/>
          <w:szCs w:val="32"/>
        </w:rPr>
        <w:t>检验</w:t>
      </w:r>
      <w:r>
        <w:rPr>
          <w:rStyle w:val="8"/>
          <w:rFonts w:hint="eastAsia" w:ascii="黑体" w:hAnsi="黑体" w:eastAsia="黑体" w:cs="黑体"/>
          <w:sz w:val="32"/>
          <w:szCs w:val="32"/>
          <w:lang w:eastAsia="zh-CN"/>
        </w:rPr>
        <w:t>、</w:t>
      </w:r>
      <w:r>
        <w:rPr>
          <w:rStyle w:val="8"/>
          <w:rFonts w:hint="eastAsia" w:ascii="黑体" w:hAnsi="黑体" w:eastAsia="黑体" w:cs="黑体"/>
          <w:sz w:val="32"/>
          <w:szCs w:val="32"/>
        </w:rPr>
        <w:t>检测</w:t>
      </w:r>
    </w:p>
    <w:p w14:paraId="2FF4414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5113A89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Style w:val="8"/>
          <w:rFonts w:hint="eastAsia" w:ascii="黑体" w:hAnsi="黑体" w:eastAsia="黑体" w:cs="黑体"/>
          <w:sz w:val="32"/>
          <w:szCs w:val="32"/>
        </w:rPr>
        <w:t>第二十二条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val="en-US" w:eastAsia="zh-CN"/>
        </w:rPr>
        <w:t>电梯的维护保养应当由电梯制造单位或者依法取得许可的安装、改造、修理单位进行。</w:t>
      </w:r>
    </w:p>
    <w:p w14:paraId="6696ACC0">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在本市从事电梯维护保养业务的单位，应当在本市设置固定的办公场所，配备相应数量的持有特种设备作业人员证书的工作人员、快速抢修的仪器设备和交通工具，并在开展业务前向市人民政府市场监督管理部门备案。</w:t>
      </w:r>
    </w:p>
    <w:p w14:paraId="7FF8C05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鼓励电梯维护保养单位采用信息化技术实现无纸化电梯维护保养记录，采用信息化管理手段加强对维护保养人员和工作过程的管理。</w:t>
      </w:r>
    </w:p>
    <w:p w14:paraId="7E3D41B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Style w:val="8"/>
          <w:rFonts w:hint="eastAsia" w:ascii="黑体" w:hAnsi="黑体" w:eastAsia="黑体" w:cs="黑体"/>
          <w:sz w:val="32"/>
          <w:szCs w:val="32"/>
        </w:rPr>
        <w:t>第二十三条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val="en-US" w:eastAsia="zh-CN"/>
        </w:rPr>
        <w:t>电梯维护保养单位备案应当提交下列资料：</w:t>
      </w:r>
    </w:p>
    <w:p w14:paraId="07FB4E2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（一）单位基本情况，包括营业执照、特种设备生产许可证、本地办公场所产权证明或者租赁合同、本地负责人、应急救援负责人及其联系方式、仪器设备和交通工具列表等。</w:t>
      </w:r>
    </w:p>
    <w:p w14:paraId="6D1B3D0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（二）持证作业人员名单，包括作业人员劳动合同、在岗履职情况、持证数量和类别。</w:t>
      </w:r>
    </w:p>
    <w:p w14:paraId="59F35F0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（三）所提供维护保养服务的质量承诺书。</w:t>
      </w:r>
    </w:p>
    <w:p w14:paraId="2800250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u w:val="none"/>
          <w:shd w:val="clear" w:fill="FFFFFF"/>
        </w:rPr>
      </w:pPr>
      <w:r>
        <w:rPr>
          <w:rFonts w:hint="eastAsia" w:ascii="仿宋_GB2312" w:hAnsi="仿宋_GB2312" w:eastAsia="仿宋_GB2312" w:cs="仿宋_GB2312"/>
          <w:color w:val="333333"/>
          <w:sz w:val="32"/>
          <w:szCs w:val="32"/>
          <w:u w:val="none"/>
          <w:shd w:val="clear" w:fill="FFFFFF"/>
          <w:lang w:eastAsia="zh-CN"/>
        </w:rPr>
        <w:t>备案信息发生变更时，电梯维护保养单位</w:t>
      </w:r>
      <w:r>
        <w:rPr>
          <w:rFonts w:hint="eastAsia" w:ascii="仿宋_GB2312" w:hAnsi="仿宋_GB2312" w:eastAsia="仿宋_GB2312" w:cs="仿宋_GB2312"/>
          <w:color w:val="333333"/>
          <w:sz w:val="32"/>
          <w:szCs w:val="32"/>
          <w:u w:val="none"/>
          <w:shd w:val="clear" w:fill="FFFFFF"/>
        </w:rPr>
        <w:t>应当自变更之日起</w:t>
      </w:r>
      <w:r>
        <w:rPr>
          <w:rFonts w:hint="eastAsia" w:ascii="仿宋_GB2312" w:hAnsi="仿宋_GB2312" w:eastAsia="仿宋_GB2312" w:cs="仿宋_GB2312"/>
          <w:color w:val="333333"/>
          <w:sz w:val="32"/>
          <w:szCs w:val="32"/>
          <w:u w:val="none"/>
          <w:shd w:val="clear" w:fill="FFFFFF"/>
          <w:lang w:val="en-US" w:eastAsia="zh-CN"/>
        </w:rPr>
        <w:t>三十</w:t>
      </w:r>
      <w:r>
        <w:rPr>
          <w:rFonts w:hint="eastAsia" w:ascii="仿宋_GB2312" w:hAnsi="仿宋_GB2312" w:eastAsia="仿宋_GB2312" w:cs="仿宋_GB2312"/>
          <w:color w:val="333333"/>
          <w:sz w:val="32"/>
          <w:szCs w:val="32"/>
          <w:u w:val="none"/>
          <w:shd w:val="clear" w:fill="FFFFFF"/>
        </w:rPr>
        <w:t>日内，向市</w:t>
      </w:r>
      <w:r>
        <w:rPr>
          <w:rFonts w:hint="eastAsia" w:ascii="仿宋_GB2312" w:hAnsi="仿宋_GB2312" w:eastAsia="仿宋_GB2312" w:cs="仿宋_GB2312"/>
          <w:color w:val="333333"/>
          <w:sz w:val="32"/>
          <w:szCs w:val="32"/>
          <w:u w:val="none"/>
          <w:shd w:val="clear" w:fill="FFFFFF"/>
          <w:lang w:eastAsia="zh-CN"/>
        </w:rPr>
        <w:t>人民政府</w:t>
      </w:r>
      <w:r>
        <w:rPr>
          <w:rFonts w:hint="eastAsia" w:ascii="仿宋_GB2312" w:hAnsi="仿宋_GB2312" w:eastAsia="仿宋_GB2312" w:cs="仿宋_GB2312"/>
          <w:color w:val="333333"/>
          <w:sz w:val="32"/>
          <w:szCs w:val="32"/>
          <w:u w:val="none"/>
          <w:shd w:val="clear" w:fill="FFFFFF"/>
        </w:rPr>
        <w:t>市场监督管理部门</w:t>
      </w:r>
      <w:r>
        <w:rPr>
          <w:rFonts w:hint="eastAsia" w:ascii="仿宋_GB2312" w:hAnsi="仿宋_GB2312" w:eastAsia="仿宋_GB2312" w:cs="仿宋_GB2312"/>
          <w:color w:val="333333"/>
          <w:sz w:val="32"/>
          <w:szCs w:val="32"/>
          <w:u w:val="none"/>
          <w:shd w:val="clear" w:fill="FFFFFF"/>
          <w:lang w:eastAsia="zh-CN"/>
        </w:rPr>
        <w:t>书面</w:t>
      </w:r>
      <w:r>
        <w:rPr>
          <w:rFonts w:hint="eastAsia" w:ascii="仿宋_GB2312" w:hAnsi="仿宋_GB2312" w:eastAsia="仿宋_GB2312" w:cs="仿宋_GB2312"/>
          <w:color w:val="333333"/>
          <w:sz w:val="32"/>
          <w:szCs w:val="32"/>
          <w:u w:val="none"/>
          <w:shd w:val="clear" w:fill="FFFFFF"/>
        </w:rPr>
        <w:t>提交补充、更正的信息。</w:t>
      </w:r>
    </w:p>
    <w:p w14:paraId="06480D0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第二十四条</w:t>
      </w:r>
      <w:r>
        <w:rPr>
          <w:rFonts w:hint="eastAsia" w:ascii="仿宋_GB2312" w:hAnsi="仿宋_GB2312" w:eastAsia="仿宋_GB2312" w:cs="仿宋_GB2312"/>
          <w:color w:val="333333"/>
          <w:sz w:val="32"/>
          <w:szCs w:val="32"/>
          <w:shd w:val="clear" w:fill="FFFFFF"/>
        </w:rPr>
        <w:t>　电梯维护保养单位应当遵守下列规定：</w:t>
      </w:r>
    </w:p>
    <w:p w14:paraId="66CAFE3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（一）按照安全技术规范以及电梯产品安装使用维护说明书的要求</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编制电梯维护保养</w:t>
      </w:r>
      <w:r>
        <w:rPr>
          <w:rFonts w:hint="eastAsia" w:ascii="仿宋_GB2312" w:hAnsi="仿宋_GB2312" w:eastAsia="仿宋_GB2312" w:cs="仿宋_GB2312"/>
          <w:color w:val="333333"/>
          <w:sz w:val="32"/>
          <w:szCs w:val="32"/>
          <w:shd w:val="clear" w:fill="FFFFFF"/>
          <w:lang w:eastAsia="zh-CN"/>
        </w:rPr>
        <w:t>计划与</w:t>
      </w:r>
      <w:r>
        <w:rPr>
          <w:rFonts w:hint="eastAsia" w:ascii="仿宋_GB2312" w:hAnsi="仿宋_GB2312" w:eastAsia="仿宋_GB2312" w:cs="仿宋_GB2312"/>
          <w:color w:val="333333"/>
          <w:sz w:val="32"/>
          <w:szCs w:val="32"/>
          <w:shd w:val="clear" w:fill="FFFFFF"/>
        </w:rPr>
        <w:t>方案</w:t>
      </w:r>
      <w:r>
        <w:rPr>
          <w:rFonts w:hint="eastAsia" w:ascii="仿宋_GB2312" w:hAnsi="仿宋_GB2312" w:eastAsia="仿宋_GB2312" w:cs="仿宋_GB2312"/>
          <w:color w:val="333333"/>
          <w:sz w:val="32"/>
          <w:szCs w:val="32"/>
          <w:shd w:val="clear" w:fill="FFFFFF"/>
          <w:lang w:val="en-US" w:eastAsia="zh-CN"/>
        </w:rPr>
        <w:t>。</w:t>
      </w:r>
    </w:p>
    <w:p w14:paraId="08682B4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二</w:t>
      </w:r>
      <w:r>
        <w:rPr>
          <w:rFonts w:hint="eastAsia" w:ascii="仿宋_GB2312" w:hAnsi="仿宋_GB2312" w:eastAsia="仿宋_GB2312" w:cs="仿宋_GB2312"/>
          <w:color w:val="333333"/>
          <w:sz w:val="32"/>
          <w:szCs w:val="32"/>
          <w:shd w:val="clear" w:fill="FFFFFF"/>
          <w:lang w:eastAsia="zh-CN"/>
        </w:rPr>
        <w:t>）每年至少应当对电梯进行一次全面检查，并向电梯使用单位出具检查报告</w:t>
      </w:r>
      <w:r>
        <w:rPr>
          <w:rFonts w:hint="eastAsia" w:ascii="仿宋_GB2312" w:hAnsi="仿宋_GB2312" w:eastAsia="仿宋_GB2312" w:cs="仿宋_GB2312"/>
          <w:color w:val="333333"/>
          <w:sz w:val="32"/>
          <w:szCs w:val="32"/>
          <w:shd w:val="clear" w:fill="FFFFFF"/>
          <w:lang w:val="en-US" w:eastAsia="zh-CN"/>
        </w:rPr>
        <w:t>。</w:t>
      </w:r>
    </w:p>
    <w:p w14:paraId="4E6CC3A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val="en-US" w:eastAsia="zh-CN"/>
        </w:rPr>
        <w:t>三</w:t>
      </w:r>
      <w:r>
        <w:rPr>
          <w:rFonts w:hint="eastAsia" w:ascii="仿宋_GB2312" w:hAnsi="仿宋_GB2312" w:eastAsia="仿宋_GB2312" w:cs="仿宋_GB2312"/>
          <w:color w:val="333333"/>
          <w:sz w:val="32"/>
          <w:szCs w:val="32"/>
          <w:shd w:val="clear" w:fill="FFFFFF"/>
        </w:rPr>
        <w:t>）按照安全技术规范的要求，定期对电梯进行维护保养，</w:t>
      </w:r>
      <w:r>
        <w:rPr>
          <w:rFonts w:hint="eastAsia" w:ascii="仿宋_GB2312" w:hAnsi="仿宋_GB2312" w:eastAsia="仿宋_GB2312" w:cs="仿宋_GB2312"/>
          <w:color w:val="333333"/>
          <w:sz w:val="32"/>
          <w:szCs w:val="32"/>
          <w:u w:val="none"/>
          <w:shd w:val="clear" w:fill="FFFFFF"/>
        </w:rPr>
        <w:t>维护保养</w:t>
      </w:r>
      <w:r>
        <w:rPr>
          <w:rFonts w:hint="eastAsia" w:ascii="仿宋_GB2312" w:hAnsi="仿宋_GB2312" w:eastAsia="仿宋_GB2312" w:cs="仿宋_GB2312"/>
          <w:color w:val="333333"/>
          <w:sz w:val="32"/>
          <w:szCs w:val="32"/>
          <w:u w:val="none"/>
          <w:shd w:val="clear" w:fill="FFFFFF"/>
          <w:lang w:eastAsia="zh-CN"/>
        </w:rPr>
        <w:t>作业时</w:t>
      </w:r>
      <w:r>
        <w:rPr>
          <w:rFonts w:hint="eastAsia" w:ascii="仿宋_GB2312" w:hAnsi="仿宋_GB2312" w:eastAsia="仿宋_GB2312" w:cs="仿宋_GB2312"/>
          <w:color w:val="333333"/>
          <w:sz w:val="32"/>
          <w:szCs w:val="32"/>
          <w:u w:val="none"/>
          <w:shd w:val="clear" w:fill="FFFFFF"/>
        </w:rPr>
        <w:t>现场持证维护保养人员不少于</w:t>
      </w:r>
      <w:r>
        <w:rPr>
          <w:rFonts w:hint="eastAsia" w:ascii="仿宋_GB2312" w:hAnsi="仿宋_GB2312" w:eastAsia="仿宋_GB2312" w:cs="仿宋_GB2312"/>
          <w:color w:val="333333"/>
          <w:sz w:val="32"/>
          <w:szCs w:val="32"/>
          <w:u w:val="none"/>
          <w:shd w:val="clear" w:fill="FFFFFF"/>
          <w:lang w:val="en-US" w:eastAsia="zh-CN"/>
        </w:rPr>
        <w:t>两</w:t>
      </w:r>
      <w:r>
        <w:rPr>
          <w:rFonts w:hint="eastAsia" w:ascii="仿宋_GB2312" w:hAnsi="仿宋_GB2312" w:eastAsia="仿宋_GB2312" w:cs="仿宋_GB2312"/>
          <w:color w:val="333333"/>
          <w:sz w:val="32"/>
          <w:szCs w:val="32"/>
          <w:u w:val="none"/>
          <w:shd w:val="clear" w:fill="FFFFFF"/>
        </w:rPr>
        <w:t>人，</w:t>
      </w:r>
      <w:r>
        <w:rPr>
          <w:rFonts w:hint="eastAsia" w:ascii="仿宋_GB2312" w:hAnsi="仿宋_GB2312" w:eastAsia="仿宋_GB2312" w:cs="仿宋_GB2312"/>
          <w:color w:val="333333"/>
          <w:sz w:val="32"/>
          <w:szCs w:val="32"/>
          <w:shd w:val="clear" w:fill="FFFFFF"/>
        </w:rPr>
        <w:t>并落实安全防护措施</w:t>
      </w:r>
      <w:r>
        <w:rPr>
          <w:rFonts w:hint="eastAsia" w:ascii="仿宋_GB2312" w:hAnsi="仿宋_GB2312" w:eastAsia="仿宋_GB2312" w:cs="仿宋_GB2312"/>
          <w:color w:val="333333"/>
          <w:sz w:val="32"/>
          <w:szCs w:val="32"/>
          <w:shd w:val="clear" w:fill="FFFFFF"/>
          <w:lang w:val="en-US" w:eastAsia="zh-CN"/>
        </w:rPr>
        <w:t>。</w:t>
      </w:r>
    </w:p>
    <w:p w14:paraId="2CC5439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四</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逐台建立电梯维护保养档案，记载维护保养情况以及自行检查报告，记录的内容至少保存</w:t>
      </w:r>
      <w:r>
        <w:rPr>
          <w:rFonts w:hint="eastAsia" w:ascii="仿宋_GB2312" w:hAnsi="仿宋_GB2312" w:eastAsia="仿宋_GB2312" w:cs="仿宋_GB2312"/>
          <w:color w:val="333333"/>
          <w:sz w:val="32"/>
          <w:szCs w:val="32"/>
          <w:shd w:val="clear" w:fill="FFFFFF"/>
          <w:lang w:val="en-US" w:eastAsia="zh-CN"/>
        </w:rPr>
        <w:t>四</w:t>
      </w:r>
      <w:r>
        <w:rPr>
          <w:rFonts w:hint="eastAsia" w:ascii="仿宋_GB2312" w:hAnsi="仿宋_GB2312" w:eastAsia="仿宋_GB2312" w:cs="仿宋_GB2312"/>
          <w:color w:val="333333"/>
          <w:sz w:val="32"/>
          <w:szCs w:val="32"/>
          <w:shd w:val="clear" w:fill="FFFFFF"/>
        </w:rPr>
        <w:t>年</w:t>
      </w:r>
      <w:r>
        <w:rPr>
          <w:rFonts w:hint="eastAsia" w:ascii="仿宋_GB2312" w:hAnsi="仿宋_GB2312" w:eastAsia="仿宋_GB2312" w:cs="仿宋_GB2312"/>
          <w:color w:val="333333"/>
          <w:sz w:val="32"/>
          <w:szCs w:val="32"/>
          <w:shd w:val="clear" w:fill="FFFFFF"/>
          <w:lang w:val="en-US" w:eastAsia="zh-CN"/>
        </w:rPr>
        <w:t>。</w:t>
      </w:r>
    </w:p>
    <w:p w14:paraId="70EABD6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五</w:t>
      </w:r>
      <w:r>
        <w:rPr>
          <w:rFonts w:hint="eastAsia" w:ascii="仿宋_GB2312" w:hAnsi="仿宋_GB2312" w:eastAsia="仿宋_GB2312" w:cs="仿宋_GB2312"/>
          <w:color w:val="333333"/>
          <w:sz w:val="32"/>
          <w:szCs w:val="32"/>
          <w:shd w:val="clear" w:fill="FFFFFF"/>
        </w:rPr>
        <w:t>）及时</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详细记录电梯故障情况</w:t>
      </w:r>
      <w:r>
        <w:rPr>
          <w:rFonts w:hint="eastAsia" w:ascii="仿宋_GB2312" w:hAnsi="仿宋_GB2312" w:eastAsia="仿宋_GB2312" w:cs="仿宋_GB2312"/>
          <w:color w:val="333333"/>
          <w:sz w:val="32"/>
          <w:szCs w:val="32"/>
          <w:shd w:val="clear" w:fill="FFFFFF"/>
          <w:lang w:val="en-US" w:eastAsia="zh-CN"/>
        </w:rPr>
        <w:t>。</w:t>
      </w:r>
    </w:p>
    <w:p w14:paraId="77C4B3A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val="en-US" w:eastAsia="zh-CN"/>
        </w:rPr>
        <w:t>六</w:t>
      </w:r>
      <w:r>
        <w:rPr>
          <w:rFonts w:hint="eastAsia" w:ascii="仿宋_GB2312" w:hAnsi="仿宋_GB2312" w:eastAsia="仿宋_GB2312" w:cs="仿宋_GB2312"/>
          <w:color w:val="333333"/>
          <w:sz w:val="32"/>
          <w:szCs w:val="32"/>
          <w:shd w:val="clear" w:fill="FFFFFF"/>
        </w:rPr>
        <w:t>）定期组织维护保养人员接受安全教育和技能培训，并记录存档</w:t>
      </w:r>
      <w:r>
        <w:rPr>
          <w:rFonts w:hint="eastAsia" w:ascii="仿宋_GB2312" w:hAnsi="仿宋_GB2312" w:eastAsia="仿宋_GB2312" w:cs="仿宋_GB2312"/>
          <w:color w:val="333333"/>
          <w:sz w:val="32"/>
          <w:szCs w:val="32"/>
          <w:shd w:val="clear" w:fill="FFFFFF"/>
          <w:lang w:val="en-US" w:eastAsia="zh-CN"/>
        </w:rPr>
        <w:t>。</w:t>
      </w:r>
    </w:p>
    <w:p w14:paraId="4A5C82B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七</w:t>
      </w: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不得将</w:t>
      </w:r>
      <w:r>
        <w:rPr>
          <w:rFonts w:hint="eastAsia" w:ascii="仿宋_GB2312" w:hAnsi="仿宋_GB2312" w:eastAsia="仿宋_GB2312" w:cs="仿宋_GB2312"/>
          <w:color w:val="333333"/>
          <w:sz w:val="32"/>
          <w:szCs w:val="32"/>
          <w:shd w:val="clear" w:fill="FFFFFF"/>
          <w:lang w:val="en-US" w:eastAsia="zh-CN"/>
        </w:rPr>
        <w:t>电梯</w:t>
      </w:r>
      <w:r>
        <w:rPr>
          <w:rFonts w:hint="eastAsia" w:ascii="仿宋_GB2312" w:hAnsi="仿宋_GB2312" w:eastAsia="仿宋_GB2312" w:cs="仿宋_GB2312"/>
          <w:color w:val="333333"/>
          <w:sz w:val="32"/>
          <w:szCs w:val="32"/>
          <w:shd w:val="clear" w:fill="FFFFFF"/>
          <w:lang w:eastAsia="zh-CN"/>
        </w:rPr>
        <w:t>维护保养业务转包或者分包</w:t>
      </w:r>
      <w:r>
        <w:rPr>
          <w:rFonts w:hint="eastAsia" w:ascii="仿宋_GB2312" w:hAnsi="仿宋_GB2312" w:eastAsia="仿宋_GB2312" w:cs="仿宋_GB2312"/>
          <w:color w:val="333333"/>
          <w:sz w:val="32"/>
          <w:szCs w:val="32"/>
          <w:shd w:val="clear" w:fill="FFFFFF"/>
          <w:lang w:val="en-US" w:eastAsia="zh-CN"/>
        </w:rPr>
        <w:t>。</w:t>
      </w:r>
    </w:p>
    <w:p w14:paraId="0D50C32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（八）</w:t>
      </w:r>
      <w:r>
        <w:rPr>
          <w:rFonts w:hint="eastAsia" w:ascii="仿宋_GB2312" w:hAnsi="仿宋_GB2312" w:eastAsia="仿宋_GB2312" w:cs="仿宋_GB2312"/>
          <w:color w:val="333333"/>
          <w:sz w:val="32"/>
          <w:szCs w:val="32"/>
          <w:shd w:val="clear" w:fill="FFFFFF"/>
        </w:rPr>
        <w:t>法律、法规、规章和安全技术规范规定的其他</w:t>
      </w:r>
      <w:r>
        <w:rPr>
          <w:rFonts w:hint="eastAsia" w:ascii="仿宋_GB2312" w:hAnsi="仿宋_GB2312" w:eastAsia="仿宋_GB2312" w:cs="仿宋_GB2312"/>
          <w:color w:val="333333"/>
          <w:sz w:val="32"/>
          <w:szCs w:val="32"/>
          <w:shd w:val="clear" w:fill="FFFFFF"/>
          <w:lang w:eastAsia="zh-CN"/>
        </w:rPr>
        <w:t>安全职责</w:t>
      </w:r>
      <w:r>
        <w:rPr>
          <w:rFonts w:hint="eastAsia" w:ascii="仿宋_GB2312" w:hAnsi="仿宋_GB2312" w:eastAsia="仿宋_GB2312" w:cs="仿宋_GB2312"/>
          <w:color w:val="333333"/>
          <w:sz w:val="32"/>
          <w:szCs w:val="32"/>
          <w:shd w:val="clear" w:fill="FFFFFF"/>
        </w:rPr>
        <w:t>。</w:t>
      </w:r>
    </w:p>
    <w:p w14:paraId="334EDFF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第二十五条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val="en-US" w:eastAsia="zh-CN"/>
        </w:rPr>
        <w:t>电梯的监督检验和定期检验以及为电梯生产、经营、使用提供的检测服务，</w:t>
      </w:r>
      <w:r>
        <w:rPr>
          <w:rFonts w:hint="eastAsia" w:ascii="仿宋_GB2312" w:hAnsi="仿宋_GB2312" w:eastAsia="仿宋_GB2312" w:cs="仿宋_GB2312"/>
          <w:color w:val="333333"/>
          <w:sz w:val="32"/>
          <w:szCs w:val="32"/>
          <w:shd w:val="clear" w:fill="FFFFFF"/>
          <w:lang w:eastAsia="zh-CN"/>
        </w:rPr>
        <w:t>应当</w:t>
      </w:r>
      <w:r>
        <w:rPr>
          <w:rFonts w:hint="eastAsia" w:ascii="仿宋_GB2312" w:hAnsi="仿宋_GB2312" w:eastAsia="仿宋_GB2312" w:cs="仿宋_GB2312"/>
          <w:color w:val="333333"/>
          <w:sz w:val="32"/>
          <w:szCs w:val="32"/>
          <w:shd w:val="clear" w:fill="FFFFFF"/>
        </w:rPr>
        <w:t>由依法核准的电梯检验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检测机构实施</w:t>
      </w:r>
      <w:r>
        <w:rPr>
          <w:rFonts w:hint="eastAsia" w:ascii="仿宋_GB2312" w:hAnsi="仿宋_GB2312" w:eastAsia="仿宋_GB2312" w:cs="仿宋_GB2312"/>
          <w:color w:val="333333"/>
          <w:sz w:val="32"/>
          <w:szCs w:val="32"/>
          <w:shd w:val="clear" w:fill="FFFFFF"/>
          <w:lang w:eastAsia="zh-CN"/>
        </w:rPr>
        <w:t>。</w:t>
      </w:r>
    </w:p>
    <w:p w14:paraId="461E0FF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电梯检验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检测机构应当按照法律、法规</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规章</w:t>
      </w:r>
      <w:r>
        <w:rPr>
          <w:rFonts w:hint="eastAsia" w:ascii="仿宋_GB2312" w:hAnsi="仿宋_GB2312" w:eastAsia="仿宋_GB2312" w:cs="仿宋_GB2312"/>
          <w:color w:val="333333"/>
          <w:sz w:val="32"/>
          <w:szCs w:val="32"/>
          <w:shd w:val="clear" w:fill="FFFFFF"/>
        </w:rPr>
        <w:t>和安全技术规范</w:t>
      </w:r>
      <w:r>
        <w:rPr>
          <w:rFonts w:hint="eastAsia" w:ascii="仿宋_GB2312" w:hAnsi="仿宋_GB2312" w:eastAsia="仿宋_GB2312" w:cs="仿宋_GB2312"/>
          <w:color w:val="333333"/>
          <w:sz w:val="32"/>
          <w:szCs w:val="32"/>
          <w:shd w:val="clear" w:fill="FFFFFF"/>
          <w:lang w:val="en-US" w:eastAsia="zh-CN"/>
        </w:rPr>
        <w:t>的规定</w:t>
      </w:r>
      <w:r>
        <w:rPr>
          <w:rFonts w:hint="eastAsia" w:ascii="仿宋_GB2312" w:hAnsi="仿宋_GB2312" w:eastAsia="仿宋_GB2312" w:cs="仿宋_GB2312"/>
          <w:color w:val="333333"/>
          <w:sz w:val="32"/>
          <w:szCs w:val="32"/>
          <w:shd w:val="clear" w:fill="FFFFFF"/>
        </w:rPr>
        <w:t>开展检验、检测工作。电梯检验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检测机构和检验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检测人员应当客观、公正、及时出具检验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检测结果</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rPr>
        <w:t>鉴定结论</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对检验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检测结果</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rPr>
        <w:t>鉴定结论负责。</w:t>
      </w:r>
    </w:p>
    <w:p w14:paraId="3A0D551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电梯使用单位应当按照安全技术规范的要求开展电梯自行检测，也可以委托电梯维护保养单位或者经核准的电梯检验、检测机构实施自行检测。</w:t>
      </w:r>
    </w:p>
    <w:p w14:paraId="44279B6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u w:val="none"/>
          <w:shd w:val="clear" w:fill="FFFFFF"/>
        </w:rPr>
      </w:pPr>
      <w:r>
        <w:rPr>
          <w:rStyle w:val="8"/>
          <w:rFonts w:hint="eastAsia" w:ascii="黑体" w:hAnsi="黑体" w:eastAsia="黑体" w:cs="黑体"/>
          <w:sz w:val="32"/>
          <w:szCs w:val="32"/>
        </w:rPr>
        <w:t>第二十六条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u w:val="none"/>
          <w:shd w:val="clear" w:fill="FFFFFF"/>
        </w:rPr>
        <w:t>电梯</w:t>
      </w:r>
      <w:r>
        <w:rPr>
          <w:rFonts w:hint="eastAsia" w:ascii="仿宋_GB2312" w:hAnsi="仿宋_GB2312" w:eastAsia="仿宋_GB2312" w:cs="仿宋_GB2312"/>
          <w:color w:val="333333"/>
          <w:sz w:val="32"/>
          <w:szCs w:val="32"/>
          <w:shd w:val="clear" w:fill="FFFFFF"/>
          <w:lang w:val="en-US" w:eastAsia="zh-CN"/>
        </w:rPr>
        <w:t>检验、</w:t>
      </w:r>
      <w:r>
        <w:rPr>
          <w:rFonts w:hint="eastAsia" w:ascii="仿宋_GB2312" w:hAnsi="仿宋_GB2312" w:eastAsia="仿宋_GB2312" w:cs="仿宋_GB2312"/>
          <w:color w:val="333333"/>
          <w:sz w:val="32"/>
          <w:szCs w:val="32"/>
          <w:u w:val="none"/>
          <w:shd w:val="clear" w:fill="FFFFFF"/>
        </w:rPr>
        <w:t>检测</w:t>
      </w:r>
      <w:r>
        <w:rPr>
          <w:rFonts w:hint="eastAsia" w:ascii="仿宋_GB2312" w:hAnsi="仿宋_GB2312" w:eastAsia="仿宋_GB2312" w:cs="仿宋_GB2312"/>
          <w:color w:val="333333"/>
          <w:sz w:val="32"/>
          <w:szCs w:val="32"/>
          <w:u w:val="none"/>
          <w:shd w:val="clear" w:fill="FFFFFF"/>
          <w:lang w:eastAsia="zh-CN"/>
        </w:rPr>
        <w:t>应当由</w:t>
      </w:r>
      <w:r>
        <w:rPr>
          <w:rFonts w:hint="eastAsia" w:ascii="仿宋_GB2312" w:hAnsi="仿宋_GB2312" w:eastAsia="仿宋_GB2312" w:cs="仿宋_GB2312"/>
          <w:color w:val="333333"/>
          <w:sz w:val="32"/>
          <w:szCs w:val="32"/>
          <w:u w:val="none"/>
          <w:shd w:val="clear" w:fill="FFFFFF"/>
          <w:lang w:val="en-US" w:eastAsia="zh-CN"/>
        </w:rPr>
        <w:t>两</w:t>
      </w:r>
      <w:r>
        <w:rPr>
          <w:rFonts w:hint="eastAsia" w:ascii="仿宋_GB2312" w:hAnsi="仿宋_GB2312" w:eastAsia="仿宋_GB2312" w:cs="仿宋_GB2312"/>
          <w:color w:val="333333"/>
          <w:sz w:val="32"/>
          <w:szCs w:val="32"/>
          <w:u w:val="none"/>
          <w:shd w:val="clear" w:fill="FFFFFF"/>
        </w:rPr>
        <w:t>名</w:t>
      </w:r>
      <w:r>
        <w:rPr>
          <w:rFonts w:hint="eastAsia" w:ascii="仿宋_GB2312" w:hAnsi="仿宋_GB2312" w:eastAsia="仿宋_GB2312" w:cs="仿宋_GB2312"/>
          <w:color w:val="333333"/>
          <w:sz w:val="32"/>
          <w:szCs w:val="32"/>
          <w:u w:val="none"/>
          <w:shd w:val="clear" w:fill="FFFFFF"/>
          <w:lang w:eastAsia="zh-CN"/>
        </w:rPr>
        <w:t>以上具有相应资格的人员现场进行。</w:t>
      </w:r>
    </w:p>
    <w:p w14:paraId="1BD1D0A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u w:val="none"/>
          <w:shd w:val="clear" w:fill="FFFFFF"/>
          <w:lang w:eastAsia="zh-CN"/>
        </w:rPr>
      </w:pPr>
      <w:r>
        <w:rPr>
          <w:rFonts w:hint="eastAsia" w:ascii="仿宋_GB2312" w:hAnsi="仿宋_GB2312" w:eastAsia="仿宋_GB2312" w:cs="仿宋_GB2312"/>
          <w:color w:val="333333"/>
          <w:sz w:val="32"/>
          <w:szCs w:val="32"/>
          <w:u w:val="none"/>
          <w:shd w:val="clear" w:fill="FFFFFF"/>
          <w:lang w:eastAsia="zh-CN"/>
        </w:rPr>
        <w:t>开展电梯检验时，现场检验人员应当按照安全技术规范的要求对相应的检验项目进行音像记录。监督检验的音像记录长期保存，定期检验的音像记录至少保存</w:t>
      </w:r>
      <w:r>
        <w:rPr>
          <w:rFonts w:hint="eastAsia" w:ascii="仿宋_GB2312" w:hAnsi="仿宋_GB2312" w:eastAsia="仿宋_GB2312" w:cs="仿宋_GB2312"/>
          <w:color w:val="333333"/>
          <w:sz w:val="32"/>
          <w:szCs w:val="32"/>
          <w:u w:val="none"/>
          <w:shd w:val="clear" w:fill="FFFFFF"/>
          <w:lang w:val="en-US" w:eastAsia="zh-CN"/>
        </w:rPr>
        <w:t>一</w:t>
      </w:r>
      <w:r>
        <w:rPr>
          <w:rFonts w:hint="eastAsia" w:ascii="仿宋_GB2312" w:hAnsi="仿宋_GB2312" w:eastAsia="仿宋_GB2312" w:cs="仿宋_GB2312"/>
          <w:color w:val="333333"/>
          <w:sz w:val="32"/>
          <w:szCs w:val="32"/>
          <w:u w:val="none"/>
          <w:shd w:val="clear" w:fill="FFFFFF"/>
          <w:lang w:eastAsia="zh-CN"/>
        </w:rPr>
        <w:t>年。</w:t>
      </w:r>
    </w:p>
    <w:p w14:paraId="32B619D0">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u w:val="none"/>
          <w:shd w:val="clear" w:fill="FFFFFF"/>
        </w:rPr>
      </w:pPr>
      <w:r>
        <w:rPr>
          <w:rFonts w:hint="eastAsia" w:ascii="仿宋_GB2312" w:hAnsi="仿宋_GB2312" w:eastAsia="仿宋_GB2312" w:cs="仿宋_GB2312"/>
          <w:color w:val="333333"/>
          <w:sz w:val="32"/>
          <w:szCs w:val="32"/>
          <w:u w:val="none"/>
          <w:shd w:val="clear" w:fill="FFFFFF"/>
          <w:lang w:eastAsia="zh-CN"/>
        </w:rPr>
        <w:t>开展</w:t>
      </w:r>
      <w:r>
        <w:rPr>
          <w:rFonts w:hint="eastAsia" w:ascii="仿宋_GB2312" w:hAnsi="仿宋_GB2312" w:eastAsia="仿宋_GB2312" w:cs="仿宋_GB2312"/>
          <w:color w:val="333333"/>
          <w:sz w:val="32"/>
          <w:szCs w:val="32"/>
          <w:u w:val="none"/>
          <w:shd w:val="clear" w:fill="FFFFFF"/>
        </w:rPr>
        <w:t>电梯自行检测</w:t>
      </w:r>
      <w:r>
        <w:rPr>
          <w:rFonts w:hint="eastAsia" w:ascii="仿宋_GB2312" w:hAnsi="仿宋_GB2312" w:eastAsia="仿宋_GB2312" w:cs="仿宋_GB2312"/>
          <w:color w:val="333333"/>
          <w:sz w:val="32"/>
          <w:szCs w:val="32"/>
          <w:u w:val="none"/>
          <w:shd w:val="clear" w:fill="FFFFFF"/>
          <w:lang w:eastAsia="zh-CN"/>
        </w:rPr>
        <w:t>时，检测</w:t>
      </w:r>
      <w:r>
        <w:rPr>
          <w:rFonts w:hint="eastAsia" w:ascii="仿宋_GB2312" w:hAnsi="仿宋_GB2312" w:eastAsia="仿宋_GB2312" w:cs="仿宋_GB2312"/>
          <w:color w:val="333333"/>
          <w:sz w:val="32"/>
          <w:szCs w:val="32"/>
          <w:u w:val="none"/>
          <w:shd w:val="clear" w:fill="FFFFFF"/>
        </w:rPr>
        <w:t>单位</w:t>
      </w:r>
      <w:r>
        <w:rPr>
          <w:rFonts w:hint="eastAsia" w:ascii="仿宋_GB2312" w:hAnsi="仿宋_GB2312" w:eastAsia="仿宋_GB2312" w:cs="仿宋_GB2312"/>
          <w:color w:val="333333"/>
          <w:sz w:val="32"/>
          <w:szCs w:val="32"/>
          <w:u w:val="none"/>
          <w:shd w:val="clear" w:fill="FFFFFF"/>
          <w:lang w:eastAsia="zh-CN"/>
        </w:rPr>
        <w:t>应当</w:t>
      </w:r>
      <w:r>
        <w:rPr>
          <w:rFonts w:hint="eastAsia" w:ascii="仿宋_GB2312" w:hAnsi="仿宋_GB2312" w:eastAsia="仿宋_GB2312" w:cs="仿宋_GB2312"/>
          <w:color w:val="333333"/>
          <w:sz w:val="32"/>
          <w:szCs w:val="32"/>
          <w:u w:val="none"/>
          <w:shd w:val="clear" w:fill="FFFFFF"/>
        </w:rPr>
        <w:t>对现场检测过程进行全程</w:t>
      </w:r>
      <w:r>
        <w:rPr>
          <w:rFonts w:hint="eastAsia" w:ascii="仿宋_GB2312" w:hAnsi="仿宋_GB2312" w:eastAsia="仿宋_GB2312" w:cs="仿宋_GB2312"/>
          <w:color w:val="333333"/>
          <w:sz w:val="32"/>
          <w:szCs w:val="32"/>
          <w:u w:val="none"/>
          <w:shd w:val="clear" w:fill="FFFFFF"/>
          <w:lang w:eastAsia="zh-CN"/>
        </w:rPr>
        <w:t>视频记录</w:t>
      </w:r>
      <w:r>
        <w:rPr>
          <w:rFonts w:hint="eastAsia" w:ascii="仿宋_GB2312" w:hAnsi="仿宋_GB2312" w:eastAsia="仿宋_GB2312" w:cs="仿宋_GB2312"/>
          <w:color w:val="333333"/>
          <w:sz w:val="32"/>
          <w:szCs w:val="32"/>
          <w:u w:val="none"/>
          <w:shd w:val="clear" w:fill="FFFFFF"/>
        </w:rPr>
        <w:t>，并对记录信息的真实性、完整性、有效性、可追溯性负责。视频记录数据应至少保存至下一检测周期（年份）。</w:t>
      </w:r>
    </w:p>
    <w:p w14:paraId="4F139C1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第二十七条</w:t>
      </w:r>
      <w:r>
        <w:rPr>
          <w:rFonts w:hint="eastAsia" w:ascii="仿宋_GB2312" w:hAnsi="仿宋_GB2312" w:eastAsia="仿宋_GB2312" w:cs="仿宋_GB2312"/>
          <w:color w:val="333333"/>
          <w:sz w:val="32"/>
          <w:szCs w:val="32"/>
          <w:shd w:val="clear" w:fill="FFFFFF"/>
        </w:rPr>
        <w:t>　电梯检验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检测机构应当遵守下列规定：</w:t>
      </w:r>
    </w:p>
    <w:p w14:paraId="55CDFC3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（一）接到检验、检测申请后，及时安排具有相应检验资格的人员进行检验、检测，并在形成检验结论</w:t>
      </w:r>
      <w:r>
        <w:rPr>
          <w:rFonts w:hint="eastAsia" w:ascii="仿宋_GB2312" w:hAnsi="仿宋_GB2312" w:eastAsia="仿宋_GB2312" w:cs="仿宋_GB2312"/>
          <w:color w:val="333333"/>
          <w:sz w:val="32"/>
          <w:szCs w:val="32"/>
          <w:shd w:val="clear" w:fill="FFFFFF"/>
          <w:lang w:eastAsia="zh-CN"/>
        </w:rPr>
        <w:t>或者</w:t>
      </w:r>
      <w:r>
        <w:rPr>
          <w:rFonts w:hint="eastAsia" w:ascii="仿宋_GB2312" w:hAnsi="仿宋_GB2312" w:eastAsia="仿宋_GB2312" w:cs="仿宋_GB2312"/>
          <w:color w:val="333333"/>
          <w:sz w:val="32"/>
          <w:szCs w:val="32"/>
          <w:shd w:val="clear" w:fill="FFFFFF"/>
        </w:rPr>
        <w:t>检测</w:t>
      </w:r>
      <w:r>
        <w:rPr>
          <w:rFonts w:hint="eastAsia" w:ascii="仿宋_GB2312" w:hAnsi="仿宋_GB2312" w:eastAsia="仿宋_GB2312" w:cs="仿宋_GB2312"/>
          <w:color w:val="333333"/>
          <w:sz w:val="32"/>
          <w:szCs w:val="32"/>
          <w:shd w:val="clear" w:fill="FFFFFF"/>
          <w:lang w:eastAsia="zh-CN"/>
        </w:rPr>
        <w:t>工作（包括整改情况确认）完成</w:t>
      </w:r>
      <w:r>
        <w:rPr>
          <w:rFonts w:hint="eastAsia" w:ascii="仿宋_GB2312" w:hAnsi="仿宋_GB2312" w:eastAsia="仿宋_GB2312" w:cs="仿宋_GB2312"/>
          <w:color w:val="333333"/>
          <w:sz w:val="32"/>
          <w:szCs w:val="32"/>
          <w:shd w:val="clear" w:fill="FFFFFF"/>
        </w:rPr>
        <w:t>后</w:t>
      </w:r>
      <w:r>
        <w:rPr>
          <w:rFonts w:hint="eastAsia" w:ascii="仿宋_GB2312" w:hAnsi="仿宋_GB2312" w:eastAsia="仿宋_GB2312" w:cs="仿宋_GB2312"/>
          <w:color w:val="333333"/>
          <w:sz w:val="32"/>
          <w:szCs w:val="32"/>
          <w:shd w:val="clear" w:fill="FFFFFF"/>
          <w:lang w:val="en-US" w:eastAsia="zh-CN"/>
        </w:rPr>
        <w:t>五</w:t>
      </w:r>
      <w:r>
        <w:rPr>
          <w:rFonts w:hint="eastAsia" w:ascii="仿宋_GB2312" w:hAnsi="仿宋_GB2312" w:eastAsia="仿宋_GB2312" w:cs="仿宋_GB2312"/>
          <w:color w:val="333333"/>
          <w:sz w:val="32"/>
          <w:szCs w:val="32"/>
          <w:shd w:val="clear" w:fill="FFFFFF"/>
        </w:rPr>
        <w:t>个工作日内出具检验、检测报告</w:t>
      </w:r>
      <w:r>
        <w:rPr>
          <w:rFonts w:hint="eastAsia" w:ascii="仿宋_GB2312" w:hAnsi="仿宋_GB2312" w:eastAsia="仿宋_GB2312" w:cs="仿宋_GB2312"/>
          <w:color w:val="333333"/>
          <w:sz w:val="32"/>
          <w:szCs w:val="32"/>
          <w:shd w:val="clear" w:fill="FFFFFF"/>
          <w:lang w:val="en-US" w:eastAsia="zh-CN"/>
        </w:rPr>
        <w:t>。</w:t>
      </w:r>
    </w:p>
    <w:p w14:paraId="1BBD2B0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（二）发现电梯存在一般事故隐患的，应当书面告知电梯使用单位</w:t>
      </w:r>
      <w:r>
        <w:rPr>
          <w:rFonts w:hint="eastAsia" w:ascii="仿宋_GB2312" w:hAnsi="仿宋_GB2312" w:eastAsia="仿宋_GB2312" w:cs="仿宋_GB2312"/>
          <w:color w:val="333333"/>
          <w:sz w:val="32"/>
          <w:szCs w:val="32"/>
          <w:shd w:val="clear" w:fill="FFFFFF"/>
          <w:lang w:val="en-US" w:eastAsia="zh-CN"/>
        </w:rPr>
        <w:t>。</w:t>
      </w:r>
    </w:p>
    <w:p w14:paraId="3E97477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（三）发现电梯存在严重事故隐患的，应当及时告知相关单位，并立即向</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市场监督管理部门报告</w:t>
      </w:r>
      <w:r>
        <w:rPr>
          <w:rFonts w:hint="eastAsia" w:ascii="仿宋_GB2312" w:hAnsi="仿宋_GB2312" w:eastAsia="仿宋_GB2312" w:cs="仿宋_GB2312"/>
          <w:color w:val="333333"/>
          <w:sz w:val="32"/>
          <w:szCs w:val="32"/>
          <w:shd w:val="clear" w:fill="FFFFFF"/>
          <w:lang w:val="en-US" w:eastAsia="zh-CN"/>
        </w:rPr>
        <w:t>。</w:t>
      </w:r>
    </w:p>
    <w:p w14:paraId="5AD6B5B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（四）配合、协助市场监督管理部门的监督检查和事故调查工作</w:t>
      </w:r>
      <w:r>
        <w:rPr>
          <w:rFonts w:hint="eastAsia" w:ascii="仿宋_GB2312" w:hAnsi="仿宋_GB2312" w:eastAsia="仿宋_GB2312" w:cs="仿宋_GB2312"/>
          <w:color w:val="333333"/>
          <w:sz w:val="32"/>
          <w:szCs w:val="32"/>
          <w:shd w:val="clear" w:fill="FFFFFF"/>
          <w:lang w:val="en-US" w:eastAsia="zh-CN"/>
        </w:rPr>
        <w:t>。</w:t>
      </w:r>
    </w:p>
    <w:p w14:paraId="44EA5B8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pacing w:val="0"/>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pacing w:val="0"/>
          <w:sz w:val="32"/>
          <w:szCs w:val="32"/>
          <w:shd w:val="clear" w:fill="FFFFFF"/>
        </w:rPr>
        <w:t>五）法律、法规、规章和安全技术规范规定的其他</w:t>
      </w:r>
      <w:r>
        <w:rPr>
          <w:rFonts w:hint="eastAsia" w:ascii="仿宋_GB2312" w:hAnsi="仿宋_GB2312" w:eastAsia="仿宋_GB2312" w:cs="仿宋_GB2312"/>
          <w:color w:val="333333"/>
          <w:spacing w:val="0"/>
          <w:sz w:val="32"/>
          <w:szCs w:val="32"/>
          <w:shd w:val="clear" w:fill="FFFFFF"/>
          <w:lang w:eastAsia="zh-CN"/>
        </w:rPr>
        <w:t>安全职责</w:t>
      </w:r>
      <w:r>
        <w:rPr>
          <w:rFonts w:hint="eastAsia" w:ascii="仿宋_GB2312" w:hAnsi="仿宋_GB2312" w:eastAsia="仿宋_GB2312" w:cs="仿宋_GB2312"/>
          <w:color w:val="333333"/>
          <w:spacing w:val="0"/>
          <w:sz w:val="32"/>
          <w:szCs w:val="32"/>
          <w:shd w:val="clear" w:fill="FFFFFF"/>
        </w:rPr>
        <w:t>。</w:t>
      </w:r>
    </w:p>
    <w:p w14:paraId="08182FE0">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5F7173F7">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default" w:ascii="黑体" w:hAnsi="黑体" w:eastAsia="黑体" w:cs="黑体"/>
          <w:sz w:val="32"/>
          <w:szCs w:val="32"/>
        </w:rPr>
      </w:pPr>
      <w:r>
        <w:rPr>
          <w:rStyle w:val="8"/>
          <w:rFonts w:hint="default" w:ascii="黑体" w:hAnsi="黑体" w:eastAsia="黑体" w:cs="黑体"/>
          <w:sz w:val="32"/>
          <w:szCs w:val="32"/>
        </w:rPr>
        <w:t>第五章</w:t>
      </w:r>
      <w:r>
        <w:rPr>
          <w:rStyle w:val="8"/>
          <w:rFonts w:hint="eastAsia" w:ascii="黑体" w:hAnsi="黑体" w:eastAsia="黑体" w:cs="黑体"/>
          <w:sz w:val="32"/>
          <w:szCs w:val="32"/>
          <w:lang w:val="en-US" w:eastAsia="zh-CN"/>
        </w:rPr>
        <w:t xml:space="preserve">  </w:t>
      </w:r>
      <w:r>
        <w:rPr>
          <w:rStyle w:val="8"/>
          <w:rFonts w:hint="default" w:ascii="黑体" w:hAnsi="黑体" w:eastAsia="黑体" w:cs="黑体"/>
          <w:sz w:val="32"/>
          <w:szCs w:val="32"/>
        </w:rPr>
        <w:t>应急处置</w:t>
      </w:r>
      <w:r>
        <w:rPr>
          <w:rStyle w:val="8"/>
          <w:rFonts w:hint="eastAsia" w:ascii="黑体" w:hAnsi="黑体" w:eastAsia="黑体" w:cs="黑体"/>
          <w:sz w:val="32"/>
          <w:szCs w:val="32"/>
          <w:lang w:val="en-US" w:eastAsia="zh-CN"/>
        </w:rPr>
        <w:t>与</w:t>
      </w:r>
      <w:r>
        <w:rPr>
          <w:rStyle w:val="8"/>
          <w:rFonts w:hint="default" w:ascii="黑体" w:hAnsi="黑体" w:eastAsia="黑体" w:cs="黑体"/>
          <w:sz w:val="32"/>
          <w:szCs w:val="32"/>
        </w:rPr>
        <w:t>监督管理</w:t>
      </w:r>
    </w:p>
    <w:p w14:paraId="281E6D3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57B63F6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第二十八条</w:t>
      </w:r>
      <w:r>
        <w:rPr>
          <w:rFonts w:hint="eastAsia" w:ascii="仿宋_GB2312" w:hAnsi="仿宋_GB2312" w:eastAsia="仿宋_GB2312" w:cs="仿宋_GB2312"/>
          <w:color w:val="333333"/>
          <w:sz w:val="32"/>
          <w:szCs w:val="32"/>
          <w:shd w:val="clear" w:fill="FFFFFF"/>
        </w:rPr>
        <w:t>　市人民政府市场监督管理部门</w:t>
      </w:r>
      <w:r>
        <w:rPr>
          <w:rFonts w:hint="eastAsia" w:ascii="仿宋_GB2312" w:hAnsi="仿宋_GB2312" w:eastAsia="仿宋_GB2312" w:cs="仿宋_GB2312"/>
          <w:color w:val="333333"/>
          <w:sz w:val="32"/>
          <w:szCs w:val="32"/>
          <w:shd w:val="clear" w:fill="FFFFFF"/>
          <w:lang w:eastAsia="zh-CN"/>
        </w:rPr>
        <w:t>应当</w:t>
      </w:r>
      <w:r>
        <w:rPr>
          <w:rFonts w:hint="eastAsia" w:ascii="仿宋_GB2312" w:hAnsi="仿宋_GB2312" w:eastAsia="仿宋_GB2312" w:cs="仿宋_GB2312"/>
          <w:color w:val="333333"/>
          <w:sz w:val="32"/>
          <w:szCs w:val="32"/>
          <w:shd w:val="clear" w:fill="FFFFFF"/>
        </w:rPr>
        <w:t>统筹推进</w:t>
      </w:r>
      <w:r>
        <w:rPr>
          <w:rFonts w:hint="eastAsia" w:ascii="仿宋_GB2312" w:hAnsi="仿宋_GB2312" w:eastAsia="仿宋_GB2312" w:cs="仿宋_GB2312"/>
          <w:color w:val="333333"/>
          <w:sz w:val="32"/>
          <w:szCs w:val="32"/>
          <w:shd w:val="clear" w:fill="FFFFFF"/>
          <w:lang w:eastAsia="zh-CN"/>
        </w:rPr>
        <w:t>全市</w:t>
      </w:r>
      <w:r>
        <w:rPr>
          <w:rFonts w:hint="eastAsia" w:ascii="仿宋_GB2312" w:hAnsi="仿宋_GB2312" w:eastAsia="仿宋_GB2312" w:cs="仿宋_GB2312"/>
          <w:color w:val="333333"/>
          <w:sz w:val="32"/>
          <w:szCs w:val="32"/>
          <w:shd w:val="clear" w:fill="FFFFFF"/>
        </w:rPr>
        <w:t>智慧电梯系统建设，逐步建立具有运行参数采集、网络远程传输、一键报警、智慧救援、动态监管等功能的智慧电梯系统。</w:t>
      </w:r>
    </w:p>
    <w:p w14:paraId="1216ED7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市人民政府市场监督管理部门应当完善全市统一的电梯应急处置平台，保持电梯应急救援电话号码</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96366</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二十四</w:t>
      </w:r>
      <w:r>
        <w:rPr>
          <w:rFonts w:hint="eastAsia" w:ascii="仿宋_GB2312" w:hAnsi="仿宋_GB2312" w:eastAsia="仿宋_GB2312" w:cs="仿宋_GB2312"/>
          <w:color w:val="333333"/>
          <w:sz w:val="32"/>
          <w:szCs w:val="32"/>
          <w:shd w:val="clear" w:fill="FFFFFF"/>
        </w:rPr>
        <w:t>小时畅通。</w:t>
      </w:r>
    </w:p>
    <w:p w14:paraId="74B5DE20">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第二十九条</w:t>
      </w:r>
      <w:r>
        <w:rPr>
          <w:rFonts w:hint="eastAsia" w:ascii="仿宋_GB2312" w:hAnsi="仿宋_GB2312" w:eastAsia="仿宋_GB2312" w:cs="仿宋_GB2312"/>
          <w:color w:val="333333"/>
          <w:sz w:val="32"/>
          <w:szCs w:val="32"/>
          <w:shd w:val="clear" w:fill="FFFFFF"/>
        </w:rPr>
        <w:t>　市、县（区）人民政府及其市场监督管理部门应当依法组织制定电梯事故应急预案，并纳入本行政</w:t>
      </w:r>
      <w:r>
        <w:rPr>
          <w:rFonts w:hint="eastAsia" w:ascii="仿宋_GB2312" w:hAnsi="仿宋_GB2312" w:eastAsia="仿宋_GB2312" w:cs="仿宋_GB2312"/>
          <w:color w:val="333333"/>
          <w:sz w:val="32"/>
          <w:szCs w:val="32"/>
          <w:shd w:val="clear" w:fill="FFFFFF"/>
          <w:lang w:eastAsia="zh-CN"/>
        </w:rPr>
        <w:t>区域</w:t>
      </w:r>
      <w:r>
        <w:rPr>
          <w:rFonts w:hint="eastAsia" w:ascii="仿宋_GB2312" w:hAnsi="仿宋_GB2312" w:eastAsia="仿宋_GB2312" w:cs="仿宋_GB2312"/>
          <w:color w:val="333333"/>
          <w:sz w:val="32"/>
          <w:szCs w:val="32"/>
          <w:shd w:val="clear" w:fill="FFFFFF"/>
        </w:rPr>
        <w:t>应急处置与救援体系。</w:t>
      </w:r>
    </w:p>
    <w:p w14:paraId="18249A8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电梯维护保养单位</w:t>
      </w:r>
      <w:r>
        <w:rPr>
          <w:rFonts w:hint="eastAsia" w:ascii="仿宋_GB2312" w:hAnsi="仿宋_GB2312" w:eastAsia="仿宋_GB2312" w:cs="仿宋_GB2312"/>
          <w:color w:val="333333"/>
          <w:sz w:val="32"/>
          <w:szCs w:val="32"/>
          <w:shd w:val="clear" w:fill="FFFFFF"/>
          <w:lang w:eastAsia="zh-CN"/>
        </w:rPr>
        <w:t>应当</w:t>
      </w:r>
      <w:r>
        <w:rPr>
          <w:rFonts w:hint="eastAsia" w:ascii="仿宋_GB2312" w:hAnsi="仿宋_GB2312" w:eastAsia="仿宋_GB2312" w:cs="仿宋_GB2312"/>
          <w:color w:val="333333"/>
          <w:sz w:val="32"/>
          <w:szCs w:val="32"/>
          <w:shd w:val="clear" w:fill="FFFFFF"/>
        </w:rPr>
        <w:t>制定电梯事故应急措施和救援预案，每半年至少针对本单位维护保养的不同类别（类型）电梯进行一次应急演练，并作出记录</w:t>
      </w:r>
      <w:r>
        <w:rPr>
          <w:rFonts w:hint="eastAsia" w:ascii="仿宋_GB2312" w:hAnsi="仿宋_GB2312" w:eastAsia="仿宋_GB2312" w:cs="仿宋_GB2312"/>
          <w:color w:val="333333"/>
          <w:sz w:val="32"/>
          <w:szCs w:val="32"/>
          <w:shd w:val="clear" w:fill="FFFFFF"/>
          <w:lang w:eastAsia="zh-CN"/>
        </w:rPr>
        <w:t>。</w:t>
      </w:r>
    </w:p>
    <w:p w14:paraId="48EFA84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u w:val="none"/>
          <w:shd w:val="clear" w:fill="FFFFFF"/>
          <w:lang w:eastAsia="zh-CN"/>
        </w:rPr>
        <w:t>根据安全技术规范的要求，</w:t>
      </w:r>
      <w:r>
        <w:rPr>
          <w:rFonts w:hint="eastAsia" w:ascii="仿宋_GB2312" w:hAnsi="仿宋_GB2312" w:eastAsia="仿宋_GB2312" w:cs="仿宋_GB2312"/>
          <w:color w:val="333333"/>
          <w:sz w:val="32"/>
          <w:szCs w:val="32"/>
          <w:shd w:val="clear" w:fill="FFFFFF"/>
          <w:lang w:eastAsia="zh-CN"/>
        </w:rPr>
        <w:t>设置电梯安全管理机构</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lang w:eastAsia="zh-CN"/>
        </w:rPr>
        <w:t>配备专职安全管理人员的电梯使用单位，应当制定电梯事故应急专项预案，每年至少进行</w:t>
      </w:r>
      <w:r>
        <w:rPr>
          <w:rFonts w:hint="eastAsia" w:ascii="仿宋_GB2312" w:hAnsi="仿宋_GB2312" w:eastAsia="仿宋_GB2312" w:cs="仿宋_GB2312"/>
          <w:color w:val="333333"/>
          <w:sz w:val="32"/>
          <w:szCs w:val="32"/>
          <w:shd w:val="clear" w:fill="FFFFFF"/>
          <w:lang w:val="en-US" w:eastAsia="zh-CN"/>
        </w:rPr>
        <w:t>一</w:t>
      </w:r>
      <w:r>
        <w:rPr>
          <w:rFonts w:hint="eastAsia" w:ascii="仿宋_GB2312" w:hAnsi="仿宋_GB2312" w:eastAsia="仿宋_GB2312" w:cs="仿宋_GB2312"/>
          <w:color w:val="333333"/>
          <w:sz w:val="32"/>
          <w:szCs w:val="32"/>
          <w:shd w:val="clear" w:fill="FFFFFF"/>
          <w:lang w:eastAsia="zh-CN"/>
        </w:rPr>
        <w:t>次应急演练，并作出记录；其他电梯使用单位可以在综合应急预案中编制电梯事故应急的内容，适时进行电梯事故应急演练，并</w:t>
      </w:r>
      <w:r>
        <w:rPr>
          <w:rFonts w:hint="eastAsia" w:ascii="仿宋_GB2312" w:hAnsi="仿宋_GB2312" w:eastAsia="仿宋_GB2312" w:cs="仿宋_GB2312"/>
          <w:color w:val="333333"/>
          <w:sz w:val="32"/>
          <w:szCs w:val="32"/>
          <w:shd w:val="clear" w:fill="FFFFFF"/>
        </w:rPr>
        <w:t>作出记录</w:t>
      </w:r>
      <w:r>
        <w:rPr>
          <w:rFonts w:hint="eastAsia" w:ascii="仿宋_GB2312" w:hAnsi="仿宋_GB2312" w:eastAsia="仿宋_GB2312" w:cs="仿宋_GB2312"/>
          <w:color w:val="333333"/>
          <w:sz w:val="32"/>
          <w:szCs w:val="32"/>
          <w:shd w:val="clear" w:fill="FFFFFF"/>
          <w:lang w:eastAsia="zh-CN"/>
        </w:rPr>
        <w:t>。</w:t>
      </w:r>
    </w:p>
    <w:p w14:paraId="04DBBE1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第三十条</w:t>
      </w:r>
      <w:r>
        <w:rPr>
          <w:rFonts w:hint="eastAsia" w:ascii="仿宋_GB2312" w:hAnsi="仿宋_GB2312" w:eastAsia="仿宋_GB2312" w:cs="仿宋_GB2312"/>
          <w:color w:val="333333"/>
          <w:sz w:val="32"/>
          <w:szCs w:val="32"/>
          <w:shd w:val="clear" w:fill="FFFFFF"/>
        </w:rPr>
        <w:t>　电梯发生事故后，电梯使用单位</w:t>
      </w:r>
      <w:r>
        <w:rPr>
          <w:rFonts w:hint="eastAsia" w:ascii="仿宋_GB2312" w:hAnsi="仿宋_GB2312" w:eastAsia="仿宋_GB2312" w:cs="仿宋_GB2312"/>
          <w:color w:val="333333"/>
          <w:sz w:val="32"/>
          <w:szCs w:val="32"/>
          <w:shd w:val="clear" w:fill="FFFFFF"/>
          <w:lang w:val="en-US" w:eastAsia="zh-CN"/>
        </w:rPr>
        <w:t>应当按照</w:t>
      </w:r>
      <w:r>
        <w:rPr>
          <w:rFonts w:hint="eastAsia" w:ascii="仿宋_GB2312" w:hAnsi="仿宋_GB2312" w:eastAsia="仿宋_GB2312" w:cs="仿宋_GB2312"/>
          <w:color w:val="333333"/>
          <w:sz w:val="32"/>
          <w:szCs w:val="32"/>
          <w:shd w:val="clear" w:fill="FFFFFF"/>
        </w:rPr>
        <w:t>应急预案采取措施，组织抢救，防止事故扩大，减少人员伤亡和财产损失，保护事故现场和有关证据，并及时向县（区）人民政府市场监督管理部门和有关部门报告</w:t>
      </w:r>
      <w:r>
        <w:rPr>
          <w:rFonts w:hint="eastAsia" w:ascii="仿宋_GB2312" w:hAnsi="仿宋_GB2312" w:eastAsia="仿宋_GB2312" w:cs="仿宋_GB2312"/>
          <w:color w:val="333333"/>
          <w:sz w:val="32"/>
          <w:szCs w:val="32"/>
          <w:shd w:val="clear" w:fill="FFFFFF"/>
          <w:lang w:eastAsia="zh-CN"/>
        </w:rPr>
        <w:t>。</w:t>
      </w:r>
    </w:p>
    <w:p w14:paraId="0F4B1EE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县（区）人民政府市场监督管理部门接到电梯事故报告后，应当立即赶赴事故现场核实情况，指导实施现场救援，向本级人民政府报告</w:t>
      </w:r>
      <w:r>
        <w:rPr>
          <w:rFonts w:hint="eastAsia" w:ascii="仿宋_GB2312" w:hAnsi="仿宋_GB2312" w:eastAsia="仿宋_GB2312" w:cs="仿宋_GB2312"/>
          <w:color w:val="333333"/>
          <w:sz w:val="32"/>
          <w:szCs w:val="32"/>
          <w:shd w:val="clear" w:fill="FFFFFF"/>
          <w:lang w:eastAsia="zh-CN"/>
        </w:rPr>
        <w:t>并</w:t>
      </w:r>
      <w:r>
        <w:rPr>
          <w:rFonts w:hint="eastAsia" w:ascii="仿宋_GB2312" w:hAnsi="仿宋_GB2312" w:eastAsia="仿宋_GB2312" w:cs="仿宋_GB2312"/>
          <w:color w:val="333333"/>
          <w:sz w:val="32"/>
          <w:szCs w:val="32"/>
          <w:shd w:val="clear" w:fill="FFFFFF"/>
        </w:rPr>
        <w:t>按照规定逐级上报事故情况</w:t>
      </w:r>
      <w:r>
        <w:rPr>
          <w:rFonts w:hint="eastAsia" w:ascii="仿宋_GB2312" w:hAnsi="仿宋_GB2312" w:eastAsia="仿宋_GB2312" w:cs="仿宋_GB2312"/>
          <w:color w:val="333333"/>
          <w:sz w:val="32"/>
          <w:szCs w:val="32"/>
          <w:shd w:val="clear" w:fill="FFFFFF"/>
          <w:lang w:eastAsia="zh-CN"/>
        </w:rPr>
        <w:t>，必要时可以越级上报。</w:t>
      </w:r>
    </w:p>
    <w:p w14:paraId="1754140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第三十一条</w:t>
      </w:r>
      <w:r>
        <w:rPr>
          <w:rFonts w:hint="eastAsia" w:ascii="仿宋_GB2312" w:hAnsi="仿宋_GB2312" w:eastAsia="仿宋_GB2312" w:cs="仿宋_GB2312"/>
          <w:color w:val="333333"/>
          <w:sz w:val="32"/>
          <w:szCs w:val="32"/>
          <w:shd w:val="clear" w:fill="FFFFFF"/>
        </w:rPr>
        <w:t>　电梯维护保养单位应当建立</w:t>
      </w:r>
      <w:r>
        <w:rPr>
          <w:rFonts w:hint="eastAsia" w:ascii="仿宋_GB2312" w:hAnsi="仿宋_GB2312" w:eastAsia="仿宋_GB2312" w:cs="仿宋_GB2312"/>
          <w:color w:val="333333"/>
          <w:sz w:val="32"/>
          <w:szCs w:val="32"/>
          <w:shd w:val="clear" w:fill="FFFFFF"/>
          <w:lang w:val="en-US" w:eastAsia="zh-CN"/>
        </w:rPr>
        <w:t>二十四</w:t>
      </w:r>
      <w:r>
        <w:rPr>
          <w:rFonts w:hint="eastAsia" w:ascii="仿宋_GB2312" w:hAnsi="仿宋_GB2312" w:eastAsia="仿宋_GB2312" w:cs="仿宋_GB2312"/>
          <w:color w:val="333333"/>
          <w:sz w:val="32"/>
          <w:szCs w:val="32"/>
          <w:shd w:val="clear" w:fill="FFFFFF"/>
        </w:rPr>
        <w:t>小时值班制度，接到电梯故障通知后，应当立即赶赴现场，采取必要的应急救援措施</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接到</w:t>
      </w:r>
      <w:r>
        <w:rPr>
          <w:rFonts w:hint="eastAsia" w:ascii="仿宋_GB2312" w:hAnsi="仿宋_GB2312" w:eastAsia="仿宋_GB2312" w:cs="仿宋_GB2312"/>
          <w:color w:val="333333"/>
          <w:sz w:val="32"/>
          <w:szCs w:val="32"/>
          <w:shd w:val="clear" w:fill="FFFFFF"/>
          <w:lang w:eastAsia="zh-CN"/>
        </w:rPr>
        <w:t>乘客被困</w:t>
      </w:r>
      <w:r>
        <w:rPr>
          <w:rFonts w:hint="eastAsia" w:ascii="仿宋_GB2312" w:hAnsi="仿宋_GB2312" w:eastAsia="仿宋_GB2312" w:cs="仿宋_GB2312"/>
          <w:color w:val="333333"/>
          <w:sz w:val="32"/>
          <w:szCs w:val="32"/>
          <w:shd w:val="clear" w:fill="FFFFFF"/>
          <w:lang w:val="en-US" w:eastAsia="zh-CN"/>
        </w:rPr>
        <w:t>故障的</w:t>
      </w:r>
      <w:r>
        <w:rPr>
          <w:rFonts w:hint="eastAsia" w:ascii="仿宋_GB2312" w:hAnsi="仿宋_GB2312" w:eastAsia="仿宋_GB2312" w:cs="仿宋_GB2312"/>
          <w:color w:val="333333"/>
          <w:sz w:val="32"/>
          <w:szCs w:val="32"/>
          <w:shd w:val="clear" w:fill="FFFFFF"/>
          <w:lang w:eastAsia="zh-CN"/>
        </w:rPr>
        <w:t>通知后，电梯位于市、县城市建成区</w:t>
      </w:r>
      <w:r>
        <w:rPr>
          <w:rFonts w:hint="eastAsia" w:ascii="仿宋_GB2312" w:hAnsi="仿宋_GB2312" w:eastAsia="仿宋_GB2312" w:cs="仿宋_GB2312"/>
          <w:color w:val="333333"/>
          <w:sz w:val="32"/>
          <w:szCs w:val="32"/>
          <w:shd w:val="clear" w:fill="FFFFFF"/>
        </w:rPr>
        <w:t>范围</w:t>
      </w:r>
      <w:r>
        <w:rPr>
          <w:rFonts w:hint="eastAsia" w:ascii="仿宋_GB2312" w:hAnsi="仿宋_GB2312" w:eastAsia="仿宋_GB2312" w:cs="仿宋_GB2312"/>
          <w:color w:val="333333"/>
          <w:sz w:val="32"/>
          <w:szCs w:val="32"/>
          <w:shd w:val="clear" w:fill="FFFFFF"/>
          <w:lang w:val="en-US" w:eastAsia="zh-CN"/>
        </w:rPr>
        <w:t>内</w:t>
      </w:r>
      <w:r>
        <w:rPr>
          <w:rFonts w:hint="eastAsia" w:ascii="仿宋_GB2312" w:hAnsi="仿宋_GB2312" w:eastAsia="仿宋_GB2312" w:cs="仿宋_GB2312"/>
          <w:color w:val="333333"/>
          <w:sz w:val="32"/>
          <w:szCs w:val="32"/>
          <w:shd w:val="clear" w:fill="FFFFFF"/>
          <w:lang w:eastAsia="zh-CN"/>
        </w:rPr>
        <w:t>的，应当在</w:t>
      </w:r>
      <w:r>
        <w:rPr>
          <w:rFonts w:hint="eastAsia" w:ascii="仿宋_GB2312" w:hAnsi="仿宋_GB2312" w:eastAsia="仿宋_GB2312" w:cs="仿宋_GB2312"/>
          <w:color w:val="333333"/>
          <w:sz w:val="32"/>
          <w:szCs w:val="32"/>
          <w:shd w:val="clear" w:fill="FFFFFF"/>
          <w:lang w:val="en-US" w:eastAsia="zh-CN"/>
        </w:rPr>
        <w:t>三十</w:t>
      </w:r>
      <w:r>
        <w:rPr>
          <w:rFonts w:hint="eastAsia" w:ascii="仿宋_GB2312" w:hAnsi="仿宋_GB2312" w:eastAsia="仿宋_GB2312" w:cs="仿宋_GB2312"/>
          <w:color w:val="333333"/>
          <w:sz w:val="32"/>
          <w:szCs w:val="32"/>
          <w:shd w:val="clear" w:fill="FFFFFF"/>
        </w:rPr>
        <w:t>分钟内到达</w:t>
      </w:r>
      <w:r>
        <w:rPr>
          <w:rFonts w:hint="eastAsia" w:ascii="仿宋_GB2312" w:hAnsi="仿宋_GB2312" w:eastAsia="仿宋_GB2312" w:cs="仿宋_GB2312"/>
          <w:color w:val="333333"/>
          <w:sz w:val="32"/>
          <w:szCs w:val="32"/>
          <w:shd w:val="clear" w:fill="FFFFFF"/>
          <w:lang w:val="en-US" w:eastAsia="zh-CN"/>
        </w:rPr>
        <w:t>现场；</w:t>
      </w:r>
      <w:r>
        <w:rPr>
          <w:rFonts w:hint="eastAsia" w:ascii="仿宋_GB2312" w:hAnsi="仿宋_GB2312" w:eastAsia="仿宋_GB2312" w:cs="仿宋_GB2312"/>
          <w:color w:val="333333"/>
          <w:sz w:val="32"/>
          <w:szCs w:val="32"/>
          <w:shd w:val="clear" w:fill="FFFFFF"/>
          <w:lang w:eastAsia="zh-CN"/>
        </w:rPr>
        <w:t>电梯位于</w:t>
      </w:r>
      <w:r>
        <w:rPr>
          <w:rFonts w:hint="eastAsia" w:ascii="仿宋_GB2312" w:hAnsi="仿宋_GB2312" w:eastAsia="仿宋_GB2312" w:cs="仿宋_GB2312"/>
          <w:color w:val="333333"/>
          <w:sz w:val="32"/>
          <w:szCs w:val="32"/>
          <w:shd w:val="clear" w:fill="FFFFFF"/>
        </w:rPr>
        <w:t>其他区域</w:t>
      </w:r>
      <w:r>
        <w:rPr>
          <w:rFonts w:hint="eastAsia" w:ascii="仿宋_GB2312" w:hAnsi="仿宋_GB2312" w:eastAsia="仿宋_GB2312" w:cs="仿宋_GB2312"/>
          <w:color w:val="333333"/>
          <w:sz w:val="32"/>
          <w:szCs w:val="32"/>
          <w:shd w:val="clear" w:fill="FFFFFF"/>
          <w:lang w:eastAsia="zh-CN"/>
        </w:rPr>
        <w:t>的，</w:t>
      </w:r>
      <w:r>
        <w:rPr>
          <w:rFonts w:hint="eastAsia" w:ascii="仿宋_GB2312" w:hAnsi="仿宋_GB2312" w:eastAsia="仿宋_GB2312" w:cs="仿宋_GB2312"/>
          <w:color w:val="333333"/>
          <w:sz w:val="32"/>
          <w:szCs w:val="32"/>
          <w:shd w:val="clear" w:fill="FFFFFF"/>
        </w:rPr>
        <w:t>应当在</w:t>
      </w:r>
      <w:r>
        <w:rPr>
          <w:rFonts w:hint="eastAsia" w:ascii="仿宋_GB2312" w:hAnsi="仿宋_GB2312" w:eastAsia="仿宋_GB2312" w:cs="仿宋_GB2312"/>
          <w:color w:val="333333"/>
          <w:sz w:val="32"/>
          <w:szCs w:val="32"/>
          <w:shd w:val="clear" w:fill="FFFFFF"/>
          <w:lang w:val="en-US" w:eastAsia="zh-CN"/>
        </w:rPr>
        <w:t>一</w:t>
      </w:r>
      <w:r>
        <w:rPr>
          <w:rFonts w:hint="eastAsia" w:ascii="仿宋_GB2312" w:hAnsi="仿宋_GB2312" w:eastAsia="仿宋_GB2312" w:cs="仿宋_GB2312"/>
          <w:color w:val="333333"/>
          <w:sz w:val="32"/>
          <w:szCs w:val="32"/>
          <w:shd w:val="clear" w:fill="FFFFFF"/>
        </w:rPr>
        <w:t>小时内到达现场。</w:t>
      </w:r>
    </w:p>
    <w:p w14:paraId="4BDB5D5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第三十二条</w:t>
      </w:r>
      <w:r>
        <w:rPr>
          <w:rFonts w:hint="eastAsia" w:ascii="仿宋_GB2312" w:hAnsi="仿宋_GB2312" w:eastAsia="仿宋_GB2312" w:cs="仿宋_GB2312"/>
          <w:color w:val="333333"/>
          <w:sz w:val="32"/>
          <w:szCs w:val="32"/>
          <w:shd w:val="clear" w:fill="FFFFFF"/>
        </w:rPr>
        <w:t>　市、县（区）</w:t>
      </w:r>
      <w:r>
        <w:rPr>
          <w:rFonts w:hint="eastAsia" w:ascii="仿宋_GB2312" w:hAnsi="仿宋_GB2312" w:eastAsia="仿宋_GB2312" w:cs="仿宋_GB2312"/>
          <w:color w:val="333333"/>
          <w:sz w:val="32"/>
          <w:szCs w:val="32"/>
          <w:shd w:val="clear" w:fill="FFFFFF"/>
          <w:lang w:eastAsia="zh-CN"/>
        </w:rPr>
        <w:t>人民政府</w:t>
      </w:r>
      <w:r>
        <w:rPr>
          <w:rFonts w:hint="eastAsia" w:ascii="仿宋_GB2312" w:hAnsi="仿宋_GB2312" w:eastAsia="仿宋_GB2312" w:cs="仿宋_GB2312"/>
          <w:color w:val="333333"/>
          <w:sz w:val="32"/>
          <w:szCs w:val="32"/>
          <w:shd w:val="clear" w:fill="FFFFFF"/>
        </w:rPr>
        <w:t>市场监督管理部门应当制定年度监督检查计划，依法对电梯生产、经营、使用、维护保养等单位和检验、检测机构实施监督检查，发现违法行为或者事故隐患的，及时依法处理。</w:t>
      </w:r>
    </w:p>
    <w:p w14:paraId="5C5B401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市场监督管理部门应当对下列电梯实施重点安全监督检查：</w:t>
      </w:r>
    </w:p>
    <w:p w14:paraId="1AD5553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（一）公众聚集场所</w:t>
      </w:r>
      <w:r>
        <w:rPr>
          <w:rFonts w:hint="eastAsia" w:ascii="仿宋_GB2312" w:hAnsi="仿宋_GB2312" w:eastAsia="仿宋_GB2312" w:cs="仿宋_GB2312"/>
          <w:color w:val="333333"/>
          <w:sz w:val="32"/>
          <w:szCs w:val="32"/>
          <w:shd w:val="clear" w:fill="FFFFFF"/>
          <w:lang w:val="en-US" w:eastAsia="zh-CN"/>
        </w:rPr>
        <w:t>使用</w:t>
      </w:r>
      <w:r>
        <w:rPr>
          <w:rFonts w:hint="eastAsia" w:ascii="仿宋_GB2312" w:hAnsi="仿宋_GB2312" w:eastAsia="仿宋_GB2312" w:cs="仿宋_GB2312"/>
          <w:color w:val="333333"/>
          <w:sz w:val="32"/>
          <w:szCs w:val="32"/>
          <w:shd w:val="clear" w:fill="FFFFFF"/>
        </w:rPr>
        <w:t>的</w:t>
      </w:r>
      <w:r>
        <w:rPr>
          <w:rFonts w:hint="eastAsia" w:ascii="仿宋_GB2312" w:hAnsi="仿宋_GB2312" w:eastAsia="仿宋_GB2312" w:cs="仿宋_GB2312"/>
          <w:color w:val="333333"/>
          <w:sz w:val="32"/>
          <w:szCs w:val="32"/>
          <w:shd w:val="clear" w:fill="FFFFFF"/>
          <w:lang w:val="en-US" w:eastAsia="zh-CN"/>
        </w:rPr>
        <w:t>。</w:t>
      </w:r>
    </w:p>
    <w:p w14:paraId="2A74AF7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（二）乘客被困故障率高或者</w:t>
      </w:r>
      <w:r>
        <w:rPr>
          <w:rFonts w:hint="eastAsia" w:ascii="仿宋_GB2312" w:hAnsi="仿宋_GB2312" w:eastAsia="仿宋_GB2312" w:cs="仿宋_GB2312"/>
          <w:color w:val="333333"/>
          <w:sz w:val="32"/>
          <w:szCs w:val="32"/>
          <w:shd w:val="clear" w:fill="FFFFFF"/>
          <w:lang w:val="en-US" w:eastAsia="zh-CN"/>
        </w:rPr>
        <w:t>两</w:t>
      </w:r>
      <w:r>
        <w:rPr>
          <w:rFonts w:hint="eastAsia" w:ascii="仿宋_GB2312" w:hAnsi="仿宋_GB2312" w:eastAsia="仿宋_GB2312" w:cs="仿宋_GB2312"/>
          <w:color w:val="333333"/>
          <w:sz w:val="32"/>
          <w:szCs w:val="32"/>
          <w:shd w:val="clear" w:fill="FFFFFF"/>
        </w:rPr>
        <w:t>年</w:t>
      </w:r>
      <w:r>
        <w:rPr>
          <w:rFonts w:hint="eastAsia" w:ascii="仿宋_GB2312" w:hAnsi="仿宋_GB2312" w:eastAsia="仿宋_GB2312" w:cs="仿宋_GB2312"/>
          <w:color w:val="333333"/>
          <w:sz w:val="32"/>
          <w:szCs w:val="32"/>
          <w:shd w:val="clear" w:fill="FFFFFF"/>
          <w:lang w:val="en-US" w:eastAsia="zh-CN"/>
        </w:rPr>
        <w:t>内</w:t>
      </w:r>
      <w:r>
        <w:rPr>
          <w:rFonts w:hint="eastAsia" w:ascii="仿宋_GB2312" w:hAnsi="仿宋_GB2312" w:eastAsia="仿宋_GB2312" w:cs="仿宋_GB2312"/>
          <w:color w:val="333333"/>
          <w:sz w:val="32"/>
          <w:szCs w:val="32"/>
          <w:shd w:val="clear" w:fill="FFFFFF"/>
        </w:rPr>
        <w:t>发生过安全事故的</w:t>
      </w:r>
      <w:r>
        <w:rPr>
          <w:rFonts w:hint="eastAsia" w:ascii="仿宋_GB2312" w:hAnsi="仿宋_GB2312" w:eastAsia="仿宋_GB2312" w:cs="仿宋_GB2312"/>
          <w:color w:val="333333"/>
          <w:sz w:val="32"/>
          <w:szCs w:val="32"/>
          <w:shd w:val="clear" w:fill="FFFFFF"/>
          <w:lang w:val="en-US" w:eastAsia="zh-CN"/>
        </w:rPr>
        <w:t>。</w:t>
      </w:r>
    </w:p>
    <w:p w14:paraId="24205C8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w:t>
      </w:r>
      <w:r>
        <w:rPr>
          <w:rFonts w:hint="eastAsia" w:ascii="仿宋_GB2312" w:hAnsi="仿宋_GB2312" w:eastAsia="仿宋_GB2312" w:cs="仿宋_GB2312"/>
          <w:color w:val="333333"/>
          <w:sz w:val="32"/>
          <w:szCs w:val="32"/>
          <w:shd w:val="clear" w:fill="FFFFFF"/>
          <w:lang w:val="en-US" w:eastAsia="zh-CN"/>
        </w:rPr>
        <w:t>受到</w:t>
      </w:r>
      <w:r>
        <w:rPr>
          <w:rFonts w:hint="eastAsia" w:ascii="仿宋_GB2312" w:hAnsi="仿宋_GB2312" w:eastAsia="仿宋_GB2312" w:cs="仿宋_GB2312"/>
          <w:color w:val="333333"/>
          <w:sz w:val="32"/>
          <w:szCs w:val="32"/>
          <w:shd w:val="clear" w:fill="FFFFFF"/>
        </w:rPr>
        <w:t>安全投诉、举报较多的</w:t>
      </w:r>
      <w:r>
        <w:rPr>
          <w:rFonts w:hint="eastAsia" w:ascii="仿宋_GB2312" w:hAnsi="仿宋_GB2312" w:eastAsia="仿宋_GB2312" w:cs="仿宋_GB2312"/>
          <w:color w:val="333333"/>
          <w:sz w:val="32"/>
          <w:szCs w:val="32"/>
          <w:shd w:val="clear" w:fill="FFFFFF"/>
          <w:lang w:val="en-US" w:eastAsia="zh-CN"/>
        </w:rPr>
        <w:t>。</w:t>
      </w:r>
    </w:p>
    <w:p w14:paraId="5273BAE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（四）其他需要加强监督检查的。</w:t>
      </w:r>
    </w:p>
    <w:p w14:paraId="3716105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第三十三条</w:t>
      </w:r>
      <w:r>
        <w:rPr>
          <w:rFonts w:hint="eastAsia" w:ascii="仿宋_GB2312" w:hAnsi="仿宋_GB2312" w:eastAsia="仿宋_GB2312" w:cs="仿宋_GB2312"/>
          <w:color w:val="333333"/>
          <w:sz w:val="32"/>
          <w:szCs w:val="32"/>
          <w:shd w:val="clear" w:fill="FFFFFF"/>
        </w:rPr>
        <w:t>　市、县（区）</w:t>
      </w:r>
      <w:r>
        <w:rPr>
          <w:rFonts w:hint="eastAsia" w:ascii="仿宋_GB2312" w:hAnsi="仿宋_GB2312" w:eastAsia="仿宋_GB2312" w:cs="仿宋_GB2312"/>
          <w:color w:val="333333"/>
          <w:sz w:val="32"/>
          <w:szCs w:val="32"/>
          <w:shd w:val="clear" w:fill="FFFFFF"/>
          <w:lang w:eastAsia="zh-CN"/>
        </w:rPr>
        <w:t>人民政府</w:t>
      </w:r>
      <w:r>
        <w:rPr>
          <w:rFonts w:hint="eastAsia" w:ascii="仿宋_GB2312" w:hAnsi="仿宋_GB2312" w:eastAsia="仿宋_GB2312" w:cs="仿宋_GB2312"/>
          <w:color w:val="333333"/>
          <w:sz w:val="32"/>
          <w:szCs w:val="32"/>
          <w:shd w:val="clear" w:fill="FFFFFF"/>
        </w:rPr>
        <w:t>市场监督管理部门和有关</w:t>
      </w:r>
      <w:r>
        <w:rPr>
          <w:rFonts w:hint="eastAsia" w:ascii="仿宋_GB2312" w:hAnsi="仿宋_GB2312" w:eastAsia="仿宋_GB2312" w:cs="仿宋_GB2312"/>
          <w:color w:val="333333"/>
          <w:sz w:val="32"/>
          <w:szCs w:val="32"/>
          <w:shd w:val="clear" w:fill="FFFFFF"/>
          <w:lang w:val="en-US" w:eastAsia="zh-CN"/>
        </w:rPr>
        <w:t>部门</w:t>
      </w:r>
      <w:r>
        <w:rPr>
          <w:rFonts w:hint="eastAsia" w:ascii="仿宋_GB2312" w:hAnsi="仿宋_GB2312" w:eastAsia="仿宋_GB2312" w:cs="仿宋_GB2312"/>
          <w:color w:val="333333"/>
          <w:sz w:val="32"/>
          <w:szCs w:val="32"/>
          <w:shd w:val="clear" w:fill="FFFFFF"/>
        </w:rPr>
        <w:t>应当建立电梯安全监督投诉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举报制度。</w:t>
      </w:r>
    </w:p>
    <w:p w14:paraId="4321450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任何单位和个人发现电梯安全违法行为或者电梯存在事故隐患的，可以拨打热线电话</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12345</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或者向市场监督管理部门、其他有关</w:t>
      </w:r>
      <w:r>
        <w:rPr>
          <w:rFonts w:hint="eastAsia" w:ascii="仿宋_GB2312" w:hAnsi="仿宋_GB2312" w:eastAsia="仿宋_GB2312" w:cs="仿宋_GB2312"/>
          <w:color w:val="333333"/>
          <w:sz w:val="32"/>
          <w:szCs w:val="32"/>
          <w:shd w:val="clear" w:fill="FFFFFF"/>
          <w:lang w:val="en-US" w:eastAsia="zh-CN"/>
        </w:rPr>
        <w:t>部门</w:t>
      </w:r>
      <w:r>
        <w:rPr>
          <w:rFonts w:hint="eastAsia" w:ascii="仿宋_GB2312" w:hAnsi="仿宋_GB2312" w:eastAsia="仿宋_GB2312" w:cs="仿宋_GB2312"/>
          <w:color w:val="333333"/>
          <w:sz w:val="32"/>
          <w:szCs w:val="32"/>
          <w:shd w:val="clear" w:fill="FFFFFF"/>
        </w:rPr>
        <w:t>投诉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举报。接到投诉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举报的部门应当及时处理。</w:t>
      </w:r>
    </w:p>
    <w:p w14:paraId="221D78E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76A2CCFA">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default" w:ascii="黑体" w:hAnsi="黑体" w:eastAsia="黑体" w:cs="黑体"/>
          <w:sz w:val="32"/>
          <w:szCs w:val="32"/>
        </w:rPr>
      </w:pPr>
      <w:r>
        <w:rPr>
          <w:rStyle w:val="8"/>
          <w:rFonts w:hint="default" w:ascii="黑体" w:hAnsi="黑体" w:eastAsia="黑体" w:cs="黑体"/>
          <w:sz w:val="32"/>
          <w:szCs w:val="32"/>
        </w:rPr>
        <w:t>第六章</w:t>
      </w:r>
      <w:r>
        <w:rPr>
          <w:rStyle w:val="8"/>
          <w:rFonts w:hint="eastAsia" w:ascii="黑体" w:hAnsi="黑体" w:eastAsia="黑体" w:cs="黑体"/>
          <w:sz w:val="32"/>
          <w:szCs w:val="32"/>
          <w:lang w:val="en-US" w:eastAsia="zh-CN"/>
        </w:rPr>
        <w:t xml:space="preserve">  </w:t>
      </w:r>
      <w:r>
        <w:rPr>
          <w:rStyle w:val="8"/>
          <w:rFonts w:hint="default" w:ascii="黑体" w:hAnsi="黑体" w:eastAsia="黑体" w:cs="黑体"/>
          <w:sz w:val="32"/>
          <w:szCs w:val="32"/>
        </w:rPr>
        <w:t>法律责任</w:t>
      </w:r>
    </w:p>
    <w:p w14:paraId="2E09B4C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653AD7A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第三十四条</w:t>
      </w:r>
      <w:r>
        <w:rPr>
          <w:rFonts w:hint="eastAsia" w:ascii="仿宋_GB2312" w:hAnsi="仿宋_GB2312" w:eastAsia="仿宋_GB2312" w:cs="仿宋_GB2312"/>
          <w:color w:val="333333"/>
          <w:sz w:val="32"/>
          <w:szCs w:val="32"/>
          <w:shd w:val="clear" w:fill="FFFFFF"/>
        </w:rPr>
        <w:t>　违反本办法规定，法律、法规</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规章</w:t>
      </w:r>
      <w:r>
        <w:rPr>
          <w:rFonts w:hint="eastAsia" w:ascii="仿宋_GB2312" w:hAnsi="仿宋_GB2312" w:eastAsia="仿宋_GB2312" w:cs="仿宋_GB2312"/>
          <w:color w:val="333333"/>
          <w:sz w:val="32"/>
          <w:szCs w:val="32"/>
          <w:shd w:val="clear" w:fill="FFFFFF"/>
        </w:rPr>
        <w:t>已有处罚规定的，从其规定。</w:t>
      </w:r>
    </w:p>
    <w:p w14:paraId="559F5B3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Style w:val="8"/>
          <w:rFonts w:hint="eastAsia" w:ascii="黑体" w:hAnsi="黑体" w:eastAsia="黑体" w:cs="黑体"/>
          <w:sz w:val="32"/>
          <w:szCs w:val="32"/>
        </w:rPr>
        <w:t>第三十五条</w:t>
      </w:r>
      <w:r>
        <w:rPr>
          <w:rFonts w:hint="eastAsia" w:ascii="仿宋_GB2312" w:hAnsi="仿宋_GB2312" w:eastAsia="仿宋_GB2312" w:cs="仿宋_GB2312"/>
          <w:color w:val="333333"/>
          <w:sz w:val="32"/>
          <w:szCs w:val="32"/>
          <w:shd w:val="clear" w:fill="FFFFFF"/>
        </w:rPr>
        <w:t>　电梯使用单位违反本办法第十七条规定，未保持电梯紧急报警装置</w:t>
      </w:r>
      <w:r>
        <w:rPr>
          <w:rFonts w:hint="eastAsia" w:ascii="仿宋_GB2312" w:hAnsi="仿宋_GB2312" w:eastAsia="仿宋_GB2312" w:cs="仿宋_GB2312"/>
          <w:color w:val="333333"/>
          <w:sz w:val="32"/>
          <w:szCs w:val="32"/>
          <w:shd w:val="clear" w:fill="FFFFFF"/>
          <w:lang w:val="en-US" w:eastAsia="zh-CN"/>
        </w:rPr>
        <w:t>二十四小时</w:t>
      </w:r>
      <w:r>
        <w:rPr>
          <w:rFonts w:hint="eastAsia" w:ascii="仿宋_GB2312" w:hAnsi="仿宋_GB2312" w:eastAsia="仿宋_GB2312" w:cs="仿宋_GB2312"/>
          <w:color w:val="333333"/>
          <w:sz w:val="32"/>
          <w:szCs w:val="32"/>
          <w:shd w:val="clear" w:fill="FFFFFF"/>
        </w:rPr>
        <w:t>有效应答，或者未在电梯轿厢内显著位置张贴</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96366</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电梯应急救援标识的，由市场监督管理部门责令限期改正，并处</w:t>
      </w:r>
      <w:r>
        <w:rPr>
          <w:rFonts w:hint="eastAsia" w:ascii="仿宋_GB2312" w:hAnsi="仿宋_GB2312" w:eastAsia="仿宋_GB2312" w:cs="仿宋_GB2312"/>
          <w:color w:val="333333"/>
          <w:sz w:val="32"/>
          <w:szCs w:val="32"/>
          <w:shd w:val="clear" w:fill="FFFFFF"/>
          <w:lang w:val="en-US" w:eastAsia="zh-CN"/>
        </w:rPr>
        <w:t>五百</w:t>
      </w:r>
      <w:r>
        <w:rPr>
          <w:rFonts w:hint="eastAsia" w:ascii="仿宋_GB2312" w:hAnsi="仿宋_GB2312" w:eastAsia="仿宋_GB2312" w:cs="仿宋_GB2312"/>
          <w:color w:val="333333"/>
          <w:sz w:val="32"/>
          <w:szCs w:val="32"/>
          <w:shd w:val="clear" w:fill="FFFFFF"/>
        </w:rPr>
        <w:t>元罚款</w:t>
      </w:r>
      <w:r>
        <w:rPr>
          <w:rFonts w:hint="eastAsia" w:ascii="仿宋_GB2312" w:hAnsi="仿宋_GB2312" w:eastAsia="仿宋_GB2312" w:cs="仿宋_GB2312"/>
          <w:color w:val="333333"/>
          <w:sz w:val="32"/>
          <w:szCs w:val="32"/>
          <w:shd w:val="clear" w:fill="FFFFFF"/>
          <w:lang w:val="en-US" w:eastAsia="zh-CN"/>
        </w:rPr>
        <w:t>。</w:t>
      </w:r>
    </w:p>
    <w:p w14:paraId="6B1FC9E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rPr>
        <w:t>电梯使用单位违反本办法第十七条规定，未委托具有相应资质的单位对电梯进行维护保养</w:t>
      </w:r>
      <w:r>
        <w:rPr>
          <w:rFonts w:hint="eastAsia" w:ascii="仿宋_GB2312" w:hAnsi="仿宋_GB2312" w:eastAsia="仿宋_GB2312" w:cs="仿宋_GB2312"/>
          <w:color w:val="333333"/>
          <w:sz w:val="32"/>
          <w:szCs w:val="32"/>
          <w:shd w:val="clear" w:fill="FFFFFF"/>
          <w:lang w:val="en-US" w:eastAsia="zh-CN"/>
        </w:rPr>
        <w:t>的，或者未</w:t>
      </w:r>
      <w:r>
        <w:rPr>
          <w:rFonts w:hint="eastAsia" w:ascii="仿宋_GB2312" w:hAnsi="仿宋_GB2312" w:eastAsia="仿宋_GB2312" w:cs="仿宋_GB2312"/>
          <w:color w:val="333333"/>
          <w:sz w:val="32"/>
          <w:szCs w:val="32"/>
          <w:shd w:val="clear" w:fill="FFFFFF"/>
        </w:rPr>
        <w:t>按照安全技术规范</w:t>
      </w:r>
      <w:r>
        <w:rPr>
          <w:rFonts w:hint="eastAsia" w:ascii="仿宋_GB2312" w:hAnsi="仿宋_GB2312" w:eastAsia="仿宋_GB2312" w:cs="仿宋_GB2312"/>
          <w:color w:val="333333"/>
          <w:sz w:val="32"/>
          <w:szCs w:val="32"/>
          <w:shd w:val="clear" w:fill="FFFFFF"/>
          <w:lang w:val="en-US" w:eastAsia="zh-CN"/>
        </w:rPr>
        <w:t>的</w:t>
      </w:r>
      <w:r>
        <w:rPr>
          <w:rFonts w:hint="eastAsia" w:ascii="仿宋_GB2312" w:hAnsi="仿宋_GB2312" w:eastAsia="仿宋_GB2312" w:cs="仿宋_GB2312"/>
          <w:color w:val="333333"/>
          <w:sz w:val="32"/>
          <w:szCs w:val="32"/>
          <w:shd w:val="clear" w:fill="FFFFFF"/>
        </w:rPr>
        <w:t>要求，提前向电梯检验、检测机构提出定期检验、检测申请或者开展自行</w:t>
      </w:r>
      <w:r>
        <w:rPr>
          <w:rFonts w:hint="eastAsia" w:ascii="仿宋_GB2312" w:hAnsi="仿宋_GB2312" w:eastAsia="仿宋_GB2312" w:cs="仿宋_GB2312"/>
          <w:color w:val="333333"/>
          <w:sz w:val="32"/>
          <w:szCs w:val="32"/>
          <w:shd w:val="clear" w:fill="FFFFFF"/>
          <w:lang w:eastAsia="zh-CN"/>
        </w:rPr>
        <w:t>检测</w:t>
      </w:r>
      <w:r>
        <w:rPr>
          <w:rFonts w:hint="eastAsia" w:ascii="仿宋_GB2312" w:hAnsi="仿宋_GB2312" w:eastAsia="仿宋_GB2312" w:cs="仿宋_GB2312"/>
          <w:color w:val="333333"/>
          <w:sz w:val="32"/>
          <w:szCs w:val="32"/>
          <w:shd w:val="clear" w:fill="FFFFFF"/>
          <w:lang w:val="en-US" w:eastAsia="zh-CN"/>
        </w:rPr>
        <w:t>的，由市场监督管理部门责令限期改正；逾期未改正的，责令停止使用有关电梯，处一万元以上十万元以下罚款。</w:t>
      </w:r>
    </w:p>
    <w:p w14:paraId="12681E7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电梯使用单位违反本办法第十七条规定，在电梯出现故障、发生异常情况或者发现安全隐患时，未立即停止使用，并在电梯出入口设置显著的停用警示标志的，或者未对电梯进行全面检查、消除事故隐患继续使用的，由市场监督管理部门责令停止使用有关电梯，处三万元以上三十万元以下罚款。</w:t>
      </w:r>
    </w:p>
    <w:p w14:paraId="3D1A2A8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第三十六条</w:t>
      </w:r>
      <w:r>
        <w:rPr>
          <w:rFonts w:hint="eastAsia" w:ascii="仿宋_GB2312" w:hAnsi="仿宋_GB2312" w:eastAsia="仿宋_GB2312" w:cs="仿宋_GB2312"/>
          <w:color w:val="333333"/>
          <w:sz w:val="32"/>
          <w:szCs w:val="32"/>
          <w:shd w:val="clear" w:fill="FFFFFF"/>
        </w:rPr>
        <w:t>　乘客违反本办法第十八条规定，未遵守电梯安全使用规定，构成违反治安管理行为的，由公安机关依法给予治安处罚；构成犯罪的，依法追究刑事责任；造成他人人身或者财产损害的，依法承担赔偿责任。</w:t>
      </w:r>
    </w:p>
    <w:p w14:paraId="313E363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Style w:val="8"/>
          <w:rFonts w:hint="eastAsia" w:ascii="黑体" w:hAnsi="黑体" w:eastAsia="黑体" w:cs="黑体"/>
          <w:sz w:val="32"/>
          <w:szCs w:val="32"/>
        </w:rPr>
        <w:t>第三十七条</w:t>
      </w:r>
      <w:r>
        <w:rPr>
          <w:rFonts w:hint="eastAsia" w:ascii="仿宋_GB2312" w:hAnsi="仿宋_GB2312" w:eastAsia="仿宋_GB2312" w:cs="仿宋_GB2312"/>
          <w:color w:val="333333"/>
          <w:sz w:val="32"/>
          <w:szCs w:val="32"/>
          <w:shd w:val="clear" w:fill="FFFFFF"/>
        </w:rPr>
        <w:t>　电梯维护保养单位违反本办法第二十</w:t>
      </w:r>
      <w:r>
        <w:rPr>
          <w:rFonts w:hint="eastAsia" w:ascii="仿宋_GB2312" w:hAnsi="仿宋_GB2312" w:eastAsia="仿宋_GB2312" w:cs="仿宋_GB2312"/>
          <w:color w:val="333333"/>
          <w:sz w:val="32"/>
          <w:szCs w:val="32"/>
          <w:shd w:val="clear" w:fill="FFFFFF"/>
          <w:lang w:val="en-US" w:eastAsia="zh-CN"/>
        </w:rPr>
        <w:t>四</w:t>
      </w:r>
      <w:r>
        <w:rPr>
          <w:rFonts w:hint="eastAsia" w:ascii="仿宋_GB2312" w:hAnsi="仿宋_GB2312" w:eastAsia="仿宋_GB2312" w:cs="仿宋_GB2312"/>
          <w:color w:val="333333"/>
          <w:sz w:val="32"/>
          <w:szCs w:val="32"/>
          <w:shd w:val="clear" w:fill="FFFFFF"/>
        </w:rPr>
        <w:t>条</w:t>
      </w:r>
      <w:r>
        <w:rPr>
          <w:rFonts w:hint="eastAsia" w:ascii="仿宋_GB2312" w:hAnsi="仿宋_GB2312" w:eastAsia="仿宋_GB2312" w:cs="仿宋_GB2312"/>
          <w:color w:val="333333"/>
          <w:sz w:val="32"/>
          <w:szCs w:val="32"/>
          <w:shd w:val="clear" w:fill="FFFFFF"/>
          <w:lang w:val="en-US" w:eastAsia="zh-CN"/>
        </w:rPr>
        <w:t>规定</w:t>
      </w: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val="en-US" w:eastAsia="zh-CN"/>
        </w:rPr>
        <w:t>未</w:t>
      </w:r>
      <w:r>
        <w:rPr>
          <w:rFonts w:hint="eastAsia" w:ascii="仿宋_GB2312" w:hAnsi="仿宋_GB2312" w:eastAsia="仿宋_GB2312" w:cs="仿宋_GB2312"/>
          <w:color w:val="333333"/>
          <w:sz w:val="32"/>
          <w:szCs w:val="32"/>
          <w:shd w:val="clear" w:fill="FFFFFF"/>
        </w:rPr>
        <w:t>按照安全技术规范的要求，定期对电梯进行维护保养</w:t>
      </w:r>
      <w:r>
        <w:rPr>
          <w:rFonts w:hint="eastAsia" w:ascii="仿宋_GB2312" w:hAnsi="仿宋_GB2312" w:eastAsia="仿宋_GB2312" w:cs="仿宋_GB2312"/>
          <w:color w:val="333333"/>
          <w:sz w:val="32"/>
          <w:szCs w:val="32"/>
          <w:shd w:val="clear" w:fill="FFFFFF"/>
          <w:lang w:val="en-US" w:eastAsia="zh-CN"/>
        </w:rPr>
        <w:t>的，由市场监督管理部门责令停止违法行为，处一万元以上十万元以下罚款；有违法所得的，没收违法所得。</w:t>
      </w:r>
    </w:p>
    <w:p w14:paraId="20F4D36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电梯维护保养单位违反本办法第二十</w:t>
      </w:r>
      <w:r>
        <w:rPr>
          <w:rFonts w:hint="eastAsia" w:ascii="仿宋_GB2312" w:hAnsi="仿宋_GB2312" w:eastAsia="仿宋_GB2312" w:cs="仿宋_GB2312"/>
          <w:color w:val="333333"/>
          <w:sz w:val="32"/>
          <w:szCs w:val="32"/>
          <w:shd w:val="clear" w:fill="FFFFFF"/>
          <w:lang w:val="en-US" w:eastAsia="zh-CN"/>
        </w:rPr>
        <w:t>四</w:t>
      </w:r>
      <w:r>
        <w:rPr>
          <w:rFonts w:hint="eastAsia" w:ascii="仿宋_GB2312" w:hAnsi="仿宋_GB2312" w:eastAsia="仿宋_GB2312" w:cs="仿宋_GB2312"/>
          <w:color w:val="333333"/>
          <w:sz w:val="32"/>
          <w:szCs w:val="32"/>
          <w:shd w:val="clear" w:fill="FFFFFF"/>
        </w:rPr>
        <w:t>条规定，将维护保养业务转包或者分包的</w:t>
      </w:r>
      <w:r>
        <w:rPr>
          <w:rFonts w:hint="eastAsia" w:ascii="仿宋_GB2312" w:hAnsi="仿宋_GB2312" w:eastAsia="仿宋_GB2312" w:cs="仿宋_GB2312"/>
          <w:color w:val="333333"/>
          <w:sz w:val="32"/>
          <w:szCs w:val="32"/>
          <w:shd w:val="clear" w:fill="FFFFFF"/>
          <w:lang w:eastAsia="zh-CN"/>
        </w:rPr>
        <w:t>，由市场监督管理部门责令限期改正，处</w:t>
      </w:r>
      <w:r>
        <w:rPr>
          <w:rFonts w:hint="eastAsia" w:ascii="仿宋_GB2312" w:hAnsi="仿宋_GB2312" w:eastAsia="仿宋_GB2312" w:cs="仿宋_GB2312"/>
          <w:color w:val="333333"/>
          <w:sz w:val="32"/>
          <w:szCs w:val="32"/>
          <w:shd w:val="clear" w:fill="FFFFFF"/>
          <w:lang w:val="en-US" w:eastAsia="zh-CN"/>
        </w:rPr>
        <w:t>一</w:t>
      </w:r>
      <w:r>
        <w:rPr>
          <w:rFonts w:hint="eastAsia" w:ascii="仿宋_GB2312" w:hAnsi="仿宋_GB2312" w:eastAsia="仿宋_GB2312" w:cs="仿宋_GB2312"/>
          <w:color w:val="333333"/>
          <w:sz w:val="32"/>
          <w:szCs w:val="32"/>
          <w:shd w:val="clear" w:fill="FFFFFF"/>
          <w:lang w:eastAsia="zh-CN"/>
        </w:rPr>
        <w:t>万元以上</w:t>
      </w:r>
      <w:r>
        <w:rPr>
          <w:rFonts w:hint="eastAsia" w:ascii="仿宋_GB2312" w:hAnsi="仿宋_GB2312" w:eastAsia="仿宋_GB2312" w:cs="仿宋_GB2312"/>
          <w:color w:val="333333"/>
          <w:sz w:val="32"/>
          <w:szCs w:val="32"/>
          <w:shd w:val="clear" w:fill="FFFFFF"/>
          <w:lang w:val="en-US" w:eastAsia="zh-CN"/>
        </w:rPr>
        <w:t>三</w:t>
      </w:r>
      <w:r>
        <w:rPr>
          <w:rFonts w:hint="eastAsia" w:ascii="仿宋_GB2312" w:hAnsi="仿宋_GB2312" w:eastAsia="仿宋_GB2312" w:cs="仿宋_GB2312"/>
          <w:color w:val="333333"/>
          <w:sz w:val="32"/>
          <w:szCs w:val="32"/>
          <w:shd w:val="clear" w:fill="FFFFFF"/>
          <w:lang w:eastAsia="zh-CN"/>
        </w:rPr>
        <w:t>万元以下罚款。</w:t>
      </w:r>
    </w:p>
    <w:p w14:paraId="038BEAB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第三十八条</w:t>
      </w:r>
      <w:r>
        <w:rPr>
          <w:rFonts w:hint="eastAsia" w:ascii="仿宋_GB2312" w:hAnsi="仿宋_GB2312" w:eastAsia="仿宋_GB2312" w:cs="仿宋_GB2312"/>
          <w:color w:val="333333"/>
          <w:sz w:val="32"/>
          <w:szCs w:val="32"/>
          <w:shd w:val="clear" w:fill="FFFFFF"/>
        </w:rPr>
        <w:t>　电梯检验、检测机构及其检验、检测人员违反本办法第二十</w:t>
      </w:r>
      <w:r>
        <w:rPr>
          <w:rFonts w:hint="eastAsia" w:ascii="仿宋_GB2312" w:hAnsi="仿宋_GB2312" w:eastAsia="仿宋_GB2312" w:cs="仿宋_GB2312"/>
          <w:color w:val="333333"/>
          <w:sz w:val="32"/>
          <w:szCs w:val="32"/>
          <w:shd w:val="clear" w:fill="FFFFFF"/>
          <w:lang w:val="en-US" w:eastAsia="zh-CN"/>
        </w:rPr>
        <w:t>五</w:t>
      </w:r>
      <w:r>
        <w:rPr>
          <w:rFonts w:hint="eastAsia" w:ascii="仿宋_GB2312" w:hAnsi="仿宋_GB2312" w:eastAsia="仿宋_GB2312" w:cs="仿宋_GB2312"/>
          <w:color w:val="333333"/>
          <w:sz w:val="32"/>
          <w:szCs w:val="32"/>
          <w:shd w:val="clear" w:fill="FFFFFF"/>
        </w:rPr>
        <w:t>条规定，出具虚假的检验、检测结果和鉴定结论或者检验、检测结果和鉴定结论严重失实的，由市场监督管理部门责令改正，对机构处</w:t>
      </w:r>
      <w:r>
        <w:rPr>
          <w:rFonts w:hint="eastAsia" w:ascii="仿宋_GB2312" w:hAnsi="仿宋_GB2312" w:eastAsia="仿宋_GB2312" w:cs="仿宋_GB2312"/>
          <w:color w:val="333333"/>
          <w:sz w:val="32"/>
          <w:szCs w:val="32"/>
          <w:shd w:val="clear" w:fill="FFFFFF"/>
          <w:lang w:val="en-US" w:eastAsia="zh-CN"/>
        </w:rPr>
        <w:t>五</w:t>
      </w:r>
      <w:r>
        <w:rPr>
          <w:rFonts w:hint="eastAsia" w:ascii="仿宋_GB2312" w:hAnsi="仿宋_GB2312" w:eastAsia="仿宋_GB2312" w:cs="仿宋_GB2312"/>
          <w:color w:val="333333"/>
          <w:sz w:val="32"/>
          <w:szCs w:val="32"/>
          <w:shd w:val="clear" w:fill="FFFFFF"/>
        </w:rPr>
        <w:t>万元以上</w:t>
      </w:r>
      <w:r>
        <w:rPr>
          <w:rFonts w:hint="eastAsia" w:ascii="仿宋_GB2312" w:hAnsi="仿宋_GB2312" w:eastAsia="仿宋_GB2312" w:cs="仿宋_GB2312"/>
          <w:color w:val="333333"/>
          <w:sz w:val="32"/>
          <w:szCs w:val="32"/>
          <w:shd w:val="clear" w:fill="FFFFFF"/>
          <w:lang w:val="en-US" w:eastAsia="zh-CN"/>
        </w:rPr>
        <w:t>二十</w:t>
      </w:r>
      <w:r>
        <w:rPr>
          <w:rFonts w:hint="eastAsia" w:ascii="仿宋_GB2312" w:hAnsi="仿宋_GB2312" w:eastAsia="仿宋_GB2312" w:cs="仿宋_GB2312"/>
          <w:color w:val="333333"/>
          <w:sz w:val="32"/>
          <w:szCs w:val="32"/>
          <w:shd w:val="clear" w:fill="FFFFFF"/>
        </w:rPr>
        <w:t>万元以下罚款，对直接负责的主管人员和其他直接责任人员处</w:t>
      </w:r>
      <w:r>
        <w:rPr>
          <w:rFonts w:hint="eastAsia" w:ascii="仿宋_GB2312" w:hAnsi="仿宋_GB2312" w:eastAsia="仿宋_GB2312" w:cs="仿宋_GB2312"/>
          <w:color w:val="333333"/>
          <w:sz w:val="32"/>
          <w:szCs w:val="32"/>
          <w:shd w:val="clear" w:fill="FFFFFF"/>
          <w:lang w:val="en-US" w:eastAsia="zh-CN"/>
        </w:rPr>
        <w:t>五</w:t>
      </w:r>
      <w:r>
        <w:rPr>
          <w:rFonts w:hint="eastAsia" w:ascii="仿宋_GB2312" w:hAnsi="仿宋_GB2312" w:eastAsia="仿宋_GB2312" w:cs="仿宋_GB2312"/>
          <w:color w:val="333333"/>
          <w:sz w:val="32"/>
          <w:szCs w:val="32"/>
          <w:shd w:val="clear" w:fill="FFFFFF"/>
        </w:rPr>
        <w:t>千元以上</w:t>
      </w:r>
      <w:r>
        <w:rPr>
          <w:rFonts w:hint="eastAsia" w:ascii="仿宋_GB2312" w:hAnsi="仿宋_GB2312" w:eastAsia="仿宋_GB2312" w:cs="仿宋_GB2312"/>
          <w:color w:val="333333"/>
          <w:sz w:val="32"/>
          <w:szCs w:val="32"/>
          <w:shd w:val="clear" w:fill="FFFFFF"/>
          <w:lang w:val="en-US" w:eastAsia="zh-CN"/>
        </w:rPr>
        <w:t>五</w:t>
      </w:r>
      <w:r>
        <w:rPr>
          <w:rFonts w:hint="eastAsia" w:ascii="仿宋_GB2312" w:hAnsi="仿宋_GB2312" w:eastAsia="仿宋_GB2312" w:cs="仿宋_GB2312"/>
          <w:color w:val="333333"/>
          <w:sz w:val="32"/>
          <w:szCs w:val="32"/>
          <w:shd w:val="clear" w:fill="FFFFFF"/>
        </w:rPr>
        <w:t>万元以下罚款</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情节严重的，由发证机关吊销机构资质和有关人员</w:t>
      </w:r>
      <w:r>
        <w:rPr>
          <w:rFonts w:hint="eastAsia" w:ascii="仿宋_GB2312" w:hAnsi="仿宋_GB2312" w:eastAsia="仿宋_GB2312" w:cs="仿宋_GB2312"/>
          <w:color w:val="333333"/>
          <w:sz w:val="32"/>
          <w:szCs w:val="32"/>
          <w:shd w:val="clear" w:fill="FFFFFF"/>
          <w:lang w:val="en-US" w:eastAsia="zh-CN"/>
        </w:rPr>
        <w:t>的</w:t>
      </w:r>
      <w:r>
        <w:rPr>
          <w:rFonts w:hint="eastAsia" w:ascii="仿宋_GB2312" w:hAnsi="仿宋_GB2312" w:eastAsia="仿宋_GB2312" w:cs="仿宋_GB2312"/>
          <w:color w:val="333333"/>
          <w:sz w:val="32"/>
          <w:szCs w:val="32"/>
          <w:shd w:val="clear" w:fill="FFFFFF"/>
        </w:rPr>
        <w:t>资格。</w:t>
      </w:r>
    </w:p>
    <w:p w14:paraId="459BA3F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第三十九条</w:t>
      </w:r>
      <w:r>
        <w:rPr>
          <w:rFonts w:hint="eastAsia" w:ascii="仿宋_GB2312" w:hAnsi="仿宋_GB2312" w:eastAsia="仿宋_GB2312" w:cs="仿宋_GB2312"/>
          <w:color w:val="333333"/>
          <w:sz w:val="32"/>
          <w:szCs w:val="32"/>
          <w:shd w:val="clear" w:fill="FFFFFF"/>
        </w:rPr>
        <w:t>　违反本办法规定，市场监督管理部门以及其他有关部门和单位在电梯安全监督管理工作中有下列情形之一的，由上级机关责令改正；对直接负责的主管人员和其他直接责任人员，依法给予处分；构成犯罪的，依法追究刑事责任：</w:t>
      </w:r>
    </w:p>
    <w:p w14:paraId="7E9F4CB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（一）发现未经许可擅自从事电梯生产、使用、维护保养或者检验、检测活动不予取缔或者不依法处理的</w:t>
      </w:r>
      <w:r>
        <w:rPr>
          <w:rFonts w:hint="eastAsia" w:ascii="仿宋_GB2312" w:hAnsi="仿宋_GB2312" w:eastAsia="仿宋_GB2312" w:cs="仿宋_GB2312"/>
          <w:color w:val="333333"/>
          <w:sz w:val="32"/>
          <w:szCs w:val="32"/>
          <w:shd w:val="clear" w:fill="FFFFFF"/>
          <w:lang w:val="en-US" w:eastAsia="zh-CN"/>
        </w:rPr>
        <w:t>。</w:t>
      </w:r>
    </w:p>
    <w:p w14:paraId="0469A35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（二）发现违反本办法规定和安全技术规范要求的行为或者电梯存在安全事故隐患，不立即处理的</w:t>
      </w:r>
      <w:r>
        <w:rPr>
          <w:rFonts w:hint="eastAsia" w:ascii="仿宋_GB2312" w:hAnsi="仿宋_GB2312" w:eastAsia="仿宋_GB2312" w:cs="仿宋_GB2312"/>
          <w:color w:val="333333"/>
          <w:sz w:val="32"/>
          <w:szCs w:val="32"/>
          <w:shd w:val="clear" w:fill="FFFFFF"/>
          <w:lang w:val="en-US" w:eastAsia="zh-CN"/>
        </w:rPr>
        <w:t>。</w:t>
      </w:r>
    </w:p>
    <w:p w14:paraId="4975E49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（三）未及时受理并处理电梯安全事故隐患及电梯安全违法行为</w:t>
      </w:r>
      <w:r>
        <w:rPr>
          <w:rFonts w:hint="eastAsia" w:ascii="仿宋_GB2312" w:hAnsi="仿宋_GB2312" w:eastAsia="仿宋_GB2312" w:cs="仿宋_GB2312"/>
          <w:color w:val="333333"/>
          <w:sz w:val="32"/>
          <w:szCs w:val="32"/>
          <w:shd w:val="clear" w:fill="FFFFFF"/>
          <w:lang w:eastAsia="zh-CN"/>
        </w:rPr>
        <w:t>投诉、</w:t>
      </w:r>
      <w:r>
        <w:rPr>
          <w:rFonts w:hint="eastAsia" w:ascii="仿宋_GB2312" w:hAnsi="仿宋_GB2312" w:eastAsia="仿宋_GB2312" w:cs="仿宋_GB2312"/>
          <w:color w:val="333333"/>
          <w:sz w:val="32"/>
          <w:szCs w:val="32"/>
          <w:shd w:val="clear" w:fill="FFFFFF"/>
        </w:rPr>
        <w:t>举报的</w:t>
      </w:r>
      <w:r>
        <w:rPr>
          <w:rFonts w:hint="eastAsia" w:ascii="仿宋_GB2312" w:hAnsi="仿宋_GB2312" w:eastAsia="仿宋_GB2312" w:cs="仿宋_GB2312"/>
          <w:color w:val="333333"/>
          <w:sz w:val="32"/>
          <w:szCs w:val="32"/>
          <w:shd w:val="clear" w:fill="FFFFFF"/>
          <w:lang w:val="en-US" w:eastAsia="zh-CN"/>
        </w:rPr>
        <w:t>。</w:t>
      </w:r>
    </w:p>
    <w:p w14:paraId="5E5116D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（四）泄露</w:t>
      </w:r>
      <w:r>
        <w:rPr>
          <w:rFonts w:hint="eastAsia" w:ascii="仿宋_GB2312" w:hAnsi="仿宋_GB2312" w:eastAsia="仿宋_GB2312" w:cs="仿宋_GB2312"/>
          <w:color w:val="333333"/>
          <w:sz w:val="32"/>
          <w:szCs w:val="32"/>
          <w:shd w:val="clear" w:fill="FFFFFF"/>
          <w:lang w:eastAsia="zh-CN"/>
        </w:rPr>
        <w:t>投诉、</w:t>
      </w:r>
      <w:r>
        <w:rPr>
          <w:rFonts w:hint="eastAsia" w:ascii="仿宋_GB2312" w:hAnsi="仿宋_GB2312" w:eastAsia="仿宋_GB2312" w:cs="仿宋_GB2312"/>
          <w:color w:val="333333"/>
          <w:sz w:val="32"/>
          <w:szCs w:val="32"/>
          <w:shd w:val="clear" w:fill="FFFFFF"/>
        </w:rPr>
        <w:t>举报人身份信息，致使</w:t>
      </w:r>
      <w:r>
        <w:rPr>
          <w:rFonts w:hint="eastAsia" w:ascii="仿宋_GB2312" w:hAnsi="仿宋_GB2312" w:eastAsia="仿宋_GB2312" w:cs="仿宋_GB2312"/>
          <w:color w:val="333333"/>
          <w:sz w:val="32"/>
          <w:szCs w:val="32"/>
          <w:shd w:val="clear" w:fill="FFFFFF"/>
          <w:lang w:eastAsia="zh-CN"/>
        </w:rPr>
        <w:t>投诉、</w:t>
      </w:r>
      <w:r>
        <w:rPr>
          <w:rFonts w:hint="eastAsia" w:ascii="仿宋_GB2312" w:hAnsi="仿宋_GB2312" w:eastAsia="仿宋_GB2312" w:cs="仿宋_GB2312"/>
          <w:color w:val="333333"/>
          <w:sz w:val="32"/>
          <w:szCs w:val="32"/>
          <w:shd w:val="clear" w:fill="FFFFFF"/>
        </w:rPr>
        <w:t>举报人受到打击报复的</w:t>
      </w:r>
      <w:r>
        <w:rPr>
          <w:rFonts w:hint="eastAsia" w:ascii="仿宋_GB2312" w:hAnsi="仿宋_GB2312" w:eastAsia="仿宋_GB2312" w:cs="仿宋_GB2312"/>
          <w:color w:val="333333"/>
          <w:sz w:val="32"/>
          <w:szCs w:val="32"/>
          <w:shd w:val="clear" w:fill="FFFFFF"/>
          <w:lang w:val="en-US" w:eastAsia="zh-CN"/>
        </w:rPr>
        <w:t>。</w:t>
      </w:r>
    </w:p>
    <w:p w14:paraId="01B84CB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（五）有其他玩忽职守、滥用职权、徇私舞弊情形的。</w:t>
      </w:r>
    </w:p>
    <w:p w14:paraId="4E0B6EE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jc w:val="both"/>
        <w:textAlignment w:val="auto"/>
        <w:rPr>
          <w:rStyle w:val="8"/>
          <w:rFonts w:hint="default" w:ascii="方正黑体_GBK" w:hAnsi="方正黑体_GBK" w:eastAsia="方正黑体_GBK" w:cs="方正黑体_GBK"/>
          <w:sz w:val="32"/>
          <w:szCs w:val="32"/>
        </w:rPr>
      </w:pPr>
    </w:p>
    <w:p w14:paraId="63B9D347">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default" w:ascii="方正黑体_GBK" w:hAnsi="方正黑体_GBK" w:eastAsia="方正黑体_GBK" w:cs="方正黑体_GBK"/>
          <w:sz w:val="32"/>
          <w:szCs w:val="32"/>
        </w:rPr>
      </w:pPr>
      <w:r>
        <w:rPr>
          <w:rStyle w:val="8"/>
          <w:rFonts w:hint="default" w:ascii="黑体" w:hAnsi="黑体" w:eastAsia="黑体" w:cs="黑体"/>
          <w:sz w:val="32"/>
          <w:szCs w:val="32"/>
        </w:rPr>
        <w:t>第七章</w:t>
      </w:r>
      <w:r>
        <w:rPr>
          <w:rStyle w:val="8"/>
          <w:rFonts w:hint="eastAsia" w:ascii="黑体" w:hAnsi="黑体" w:eastAsia="黑体" w:cs="黑体"/>
          <w:sz w:val="32"/>
          <w:szCs w:val="32"/>
          <w:lang w:val="en-US" w:eastAsia="zh-CN"/>
        </w:rPr>
        <w:t xml:space="preserve">  </w:t>
      </w:r>
      <w:r>
        <w:rPr>
          <w:rStyle w:val="8"/>
          <w:rFonts w:hint="default" w:ascii="黑体" w:hAnsi="黑体" w:eastAsia="黑体" w:cs="黑体"/>
          <w:sz w:val="32"/>
          <w:szCs w:val="32"/>
        </w:rPr>
        <w:t>附</w:t>
      </w:r>
      <w:r>
        <w:rPr>
          <w:rStyle w:val="8"/>
          <w:rFonts w:hint="default" w:ascii="黑体" w:hAnsi="黑体" w:eastAsia="黑体" w:cs="黑体"/>
          <w:sz w:val="32"/>
          <w:szCs w:val="32"/>
          <w:lang w:val="en-US"/>
        </w:rPr>
        <w:t xml:space="preserve"> </w:t>
      </w:r>
      <w:r>
        <w:rPr>
          <w:rStyle w:val="8"/>
          <w:rFonts w:hint="eastAsia" w:ascii="黑体" w:hAnsi="黑体" w:eastAsia="黑体" w:cs="黑体"/>
          <w:sz w:val="32"/>
          <w:szCs w:val="32"/>
          <w:lang w:val="en-US" w:eastAsia="zh-CN"/>
        </w:rPr>
        <w:t xml:space="preserve"> </w:t>
      </w:r>
      <w:r>
        <w:rPr>
          <w:rStyle w:val="8"/>
          <w:rFonts w:hint="default" w:ascii="黑体" w:hAnsi="黑体" w:eastAsia="黑体" w:cs="黑体"/>
          <w:sz w:val="32"/>
          <w:szCs w:val="32"/>
        </w:rPr>
        <w:t>则</w:t>
      </w:r>
    </w:p>
    <w:p w14:paraId="3BFCD4A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340F8AB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Style w:val="8"/>
          <w:rFonts w:hint="eastAsia" w:ascii="黑体" w:hAnsi="黑体" w:eastAsia="黑体" w:cs="黑体"/>
          <w:sz w:val="32"/>
          <w:szCs w:val="32"/>
        </w:rPr>
        <w:t>第四十条</w:t>
      </w:r>
      <w:r>
        <w:rPr>
          <w:rFonts w:hint="eastAsia" w:ascii="仿宋_GB2312" w:hAnsi="仿宋_GB2312" w:eastAsia="仿宋_GB2312" w:cs="仿宋_GB2312"/>
          <w:color w:val="333333"/>
          <w:sz w:val="32"/>
          <w:szCs w:val="32"/>
          <w:shd w:val="clear" w:fill="FFFFFF"/>
        </w:rPr>
        <w:t>　本办法自</w:t>
      </w:r>
      <w:r>
        <w:rPr>
          <w:rFonts w:hint="default" w:ascii="Times New Roman" w:hAnsi="Times New Roman" w:eastAsia="仿宋_GB2312" w:cs="Times New Roman"/>
          <w:color w:val="333333"/>
          <w:sz w:val="32"/>
          <w:szCs w:val="32"/>
          <w:shd w:val="clear" w:fill="FFFFFF"/>
          <w:lang w:val="en-US" w:eastAsia="zh-CN"/>
        </w:rPr>
        <w:t>2026</w:t>
      </w:r>
      <w:r>
        <w:rPr>
          <w:rFonts w:hint="eastAsia" w:ascii="仿宋_GB2312" w:hAnsi="仿宋_GB2312" w:eastAsia="仿宋_GB2312" w:cs="仿宋_GB2312"/>
          <w:color w:val="333333"/>
          <w:sz w:val="32"/>
          <w:szCs w:val="32"/>
          <w:shd w:val="clear" w:fill="FFFFFF"/>
        </w:rPr>
        <w:t>年</w:t>
      </w:r>
      <w:r>
        <w:rPr>
          <w:rFonts w:hint="eastAsia" w:ascii="Times New Roman" w:hAnsi="Times New Roman" w:eastAsia="仿宋_GB2312" w:cs="Times New Roman"/>
          <w:color w:val="333333"/>
          <w:sz w:val="32"/>
          <w:szCs w:val="32"/>
          <w:shd w:val="clear" w:fill="FFFFFF"/>
          <w:lang w:val="en-US" w:eastAsia="zh-CN"/>
        </w:rPr>
        <w:t>1</w:t>
      </w:r>
      <w:r>
        <w:rPr>
          <w:rFonts w:hint="eastAsia" w:ascii="仿宋_GB2312" w:hAnsi="仿宋_GB2312" w:eastAsia="仿宋_GB2312" w:cs="仿宋_GB2312"/>
          <w:color w:val="333333"/>
          <w:sz w:val="32"/>
          <w:szCs w:val="32"/>
          <w:shd w:val="clear" w:fill="FFFFFF"/>
        </w:rPr>
        <w:t>月</w:t>
      </w:r>
      <w:bookmarkStart w:id="0" w:name="_GoBack"/>
      <w:r>
        <w:rPr>
          <w:rFonts w:hint="eastAsia" w:ascii="Times New Roman" w:hAnsi="Times New Roman" w:eastAsia="仿宋_GB2312" w:cs="Times New Roman"/>
          <w:color w:val="333333"/>
          <w:sz w:val="32"/>
          <w:szCs w:val="32"/>
          <w:shd w:val="clear" w:fill="FFFFFF"/>
          <w:lang w:val="en-US" w:eastAsia="zh-CN"/>
        </w:rPr>
        <w:t>1</w:t>
      </w:r>
      <w:bookmarkEnd w:id="0"/>
      <w:r>
        <w:rPr>
          <w:rFonts w:hint="eastAsia" w:ascii="仿宋_GB2312" w:hAnsi="仿宋_GB2312" w:eastAsia="仿宋_GB2312" w:cs="仿宋_GB2312"/>
          <w:color w:val="333333"/>
          <w:sz w:val="32"/>
          <w:szCs w:val="32"/>
          <w:shd w:val="clear" w:fill="FFFFFF"/>
        </w:rPr>
        <w:t>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230B">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D0E50">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8D0E50">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113C32D">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宿州市人民政府发布     </w:t>
    </w:r>
  </w:p>
  <w:p w14:paraId="71BE864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D1161">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C26526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宿州市人民</w:t>
    </w:r>
    <w:r>
      <w:rPr>
        <w:rFonts w:hint="eastAsia" w:ascii="宋体" w:hAnsi="宋体" w:eastAsia="宋体" w:cs="宋体"/>
        <w:b/>
        <w:bCs/>
        <w:color w:val="005192"/>
        <w:sz w:val="32"/>
        <w:szCs w:val="32"/>
        <w:lang w:val="en-US" w:eastAsia="zh-CN"/>
      </w:rPr>
      <w:t>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MWUxZjQwMTFiZjJkODlkZDlkNDlkZjQ3NGQyMjEifQ=="/>
  </w:docVars>
  <w:rsids>
    <w:rsidRoot w:val="00172A27"/>
    <w:rsid w:val="019E71BD"/>
    <w:rsid w:val="04B679C3"/>
    <w:rsid w:val="05E451B5"/>
    <w:rsid w:val="080F63D8"/>
    <w:rsid w:val="09341458"/>
    <w:rsid w:val="0B0912D7"/>
    <w:rsid w:val="0C227ABB"/>
    <w:rsid w:val="0D677F13"/>
    <w:rsid w:val="152D2DCA"/>
    <w:rsid w:val="1DEC284C"/>
    <w:rsid w:val="1DFB6849"/>
    <w:rsid w:val="1E6523AC"/>
    <w:rsid w:val="22440422"/>
    <w:rsid w:val="25ED5856"/>
    <w:rsid w:val="2E494CE1"/>
    <w:rsid w:val="31A15F24"/>
    <w:rsid w:val="395347B5"/>
    <w:rsid w:val="39A232A0"/>
    <w:rsid w:val="39E745AA"/>
    <w:rsid w:val="3B5A6BBB"/>
    <w:rsid w:val="3EDA13A6"/>
    <w:rsid w:val="42F058B7"/>
    <w:rsid w:val="42F11B77"/>
    <w:rsid w:val="436109F6"/>
    <w:rsid w:val="441A38D4"/>
    <w:rsid w:val="47A1129D"/>
    <w:rsid w:val="4BC77339"/>
    <w:rsid w:val="4C9236C5"/>
    <w:rsid w:val="4FFF755F"/>
    <w:rsid w:val="505C172E"/>
    <w:rsid w:val="52F46F0B"/>
    <w:rsid w:val="53D8014D"/>
    <w:rsid w:val="55E064E0"/>
    <w:rsid w:val="572C6D10"/>
    <w:rsid w:val="5CF84977"/>
    <w:rsid w:val="5DC34279"/>
    <w:rsid w:val="5EC05B45"/>
    <w:rsid w:val="608816D1"/>
    <w:rsid w:val="60EF4E7F"/>
    <w:rsid w:val="665233C1"/>
    <w:rsid w:val="6AD9688B"/>
    <w:rsid w:val="6D0E3F22"/>
    <w:rsid w:val="70BC57B2"/>
    <w:rsid w:val="7143439E"/>
    <w:rsid w:val="79BF7377"/>
    <w:rsid w:val="7C9011D9"/>
    <w:rsid w:val="7D920B38"/>
    <w:rsid w:val="7DC651C5"/>
    <w:rsid w:val="7E692AD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customStyle="1" w:styleId="9">
    <w:name w:val="正文_0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3330</Words>
  <Characters>3341</Characters>
  <Lines>1</Lines>
  <Paragraphs>1</Paragraphs>
  <TotalTime>0</TotalTime>
  <ScaleCrop>false</ScaleCrop>
  <LinksUpToDate>false</LinksUpToDate>
  <CharactersWithSpaces>3370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愛在西元前13663616282</cp:lastModifiedBy>
  <cp:lastPrinted>2021-10-26T03:30:00Z</cp:lastPrinted>
  <dcterms:modified xsi:type="dcterms:W3CDTF">2025-11-19T09:35:03Z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eyJoZGlkIjoiOGNhMWUxZjQwMTFiZjJkODlkZDlkNDlkZjQ3NGQyMjEiLCJ1c2VySWQiOiIxMDA0NzYyIn0=</vt:lpwstr>
  </property>
</Properties>
</file>